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6D6A2" w14:textId="77777777" w:rsidR="00E235A7" w:rsidRPr="00890DC3" w:rsidRDefault="00E235A7" w:rsidP="00E235A7">
      <w:pPr>
        <w:autoSpaceDE w:val="0"/>
        <w:autoSpaceDN w:val="0"/>
        <w:adjustRightInd w:val="0"/>
        <w:rPr>
          <w:b/>
          <w:bCs/>
        </w:rPr>
      </w:pPr>
      <w:r>
        <w:rPr>
          <w:b/>
          <w:bCs/>
        </w:rPr>
        <w:t>Yellow= Transferring County / Green = Receiving County</w:t>
      </w:r>
    </w:p>
    <w:p w14:paraId="6804E1B0" w14:textId="77777777" w:rsidR="00E235A7" w:rsidRDefault="00E235A7" w:rsidP="00E235A7">
      <w:pPr>
        <w:autoSpaceDE w:val="0"/>
        <w:autoSpaceDN w:val="0"/>
        <w:adjustRightInd w:val="0"/>
        <w:jc w:val="center"/>
        <w:rPr>
          <w:b/>
          <w:bCs/>
        </w:rPr>
      </w:pPr>
    </w:p>
    <w:p w14:paraId="1E52F8CD" w14:textId="77777777" w:rsidR="00E235A7" w:rsidRDefault="00E235A7" w:rsidP="00E235A7">
      <w:pPr>
        <w:autoSpaceDE w:val="0"/>
        <w:autoSpaceDN w:val="0"/>
        <w:adjustRightInd w:val="0"/>
        <w:jc w:val="center"/>
        <w:rPr>
          <w:b/>
          <w:bCs/>
        </w:rPr>
      </w:pPr>
    </w:p>
    <w:p w14:paraId="701F9E78" w14:textId="77777777" w:rsidR="00E235A7" w:rsidRPr="009132EC" w:rsidRDefault="00E235A7" w:rsidP="00E235A7">
      <w:pPr>
        <w:autoSpaceDE w:val="0"/>
        <w:autoSpaceDN w:val="0"/>
        <w:adjustRightInd w:val="0"/>
        <w:jc w:val="center"/>
        <w:rPr>
          <w:b/>
          <w:bCs/>
          <w:u w:val="single"/>
        </w:rPr>
      </w:pPr>
      <w:r w:rsidRPr="00890DC3">
        <w:rPr>
          <w:b/>
          <w:bCs/>
        </w:rPr>
        <w:t xml:space="preserve">RESOLUTION </w:t>
      </w:r>
      <w:r>
        <w:rPr>
          <w:b/>
          <w:bCs/>
        </w:rPr>
        <w:t>#</w:t>
      </w:r>
      <w:r>
        <w:rPr>
          <w:b/>
          <w:bCs/>
          <w:u w:val="single"/>
        </w:rPr>
        <w:tab/>
      </w:r>
      <w:r>
        <w:rPr>
          <w:b/>
          <w:bCs/>
          <w:u w:val="single"/>
        </w:rPr>
        <w:tab/>
      </w:r>
      <w:r>
        <w:rPr>
          <w:b/>
          <w:bCs/>
          <w:u w:val="single"/>
        </w:rPr>
        <w:tab/>
      </w:r>
      <w:r>
        <w:rPr>
          <w:b/>
          <w:bCs/>
          <w:u w:val="single"/>
        </w:rPr>
        <w:tab/>
      </w:r>
    </w:p>
    <w:p w14:paraId="080F652C" w14:textId="77777777" w:rsidR="00E235A7" w:rsidRPr="00890DC3" w:rsidRDefault="00E235A7" w:rsidP="00E235A7">
      <w:pPr>
        <w:autoSpaceDE w:val="0"/>
        <w:autoSpaceDN w:val="0"/>
        <w:adjustRightInd w:val="0"/>
        <w:jc w:val="center"/>
        <w:rPr>
          <w:b/>
          <w:bCs/>
        </w:rPr>
      </w:pPr>
    </w:p>
    <w:p w14:paraId="5AB08F20" w14:textId="73D3993C" w:rsidR="00E235A7" w:rsidRPr="00890DC3" w:rsidRDefault="00E235A7" w:rsidP="00E235A7">
      <w:pPr>
        <w:autoSpaceDE w:val="0"/>
        <w:autoSpaceDN w:val="0"/>
        <w:adjustRightInd w:val="0"/>
        <w:jc w:val="center"/>
        <w:rPr>
          <w:bCs/>
        </w:rPr>
      </w:pPr>
      <w:r w:rsidRPr="009132EC">
        <w:rPr>
          <w:b/>
          <w:iCs/>
          <w:sz w:val="28"/>
          <w:szCs w:val="28"/>
        </w:rPr>
        <w:t xml:space="preserve">Authorizing </w:t>
      </w:r>
      <w:r w:rsidRPr="00E235A7">
        <w:rPr>
          <w:b/>
          <w:iCs/>
          <w:sz w:val="28"/>
          <w:szCs w:val="28"/>
          <w:highlight w:val="green"/>
        </w:rPr>
        <w:t>_____________</w:t>
      </w:r>
      <w:r w:rsidRPr="009132EC">
        <w:rPr>
          <w:b/>
          <w:iCs/>
          <w:sz w:val="28"/>
          <w:szCs w:val="28"/>
        </w:rPr>
        <w:t xml:space="preserve"> County, Iowa, to </w:t>
      </w:r>
      <w:r>
        <w:rPr>
          <w:b/>
          <w:iCs/>
          <w:sz w:val="28"/>
          <w:szCs w:val="28"/>
        </w:rPr>
        <w:t xml:space="preserve">Receive Settlement Funds of </w:t>
      </w:r>
      <w:r w:rsidRPr="00E235A7">
        <w:rPr>
          <w:b/>
          <w:iCs/>
          <w:sz w:val="28"/>
          <w:szCs w:val="28"/>
          <w:highlight w:val="yellow"/>
        </w:rPr>
        <w:t>__________</w:t>
      </w:r>
      <w:r>
        <w:rPr>
          <w:b/>
          <w:iCs/>
          <w:sz w:val="28"/>
          <w:szCs w:val="28"/>
        </w:rPr>
        <w:t xml:space="preserve"> County from</w:t>
      </w:r>
      <w:r w:rsidRPr="009132EC">
        <w:rPr>
          <w:b/>
          <w:iCs/>
          <w:sz w:val="28"/>
          <w:szCs w:val="28"/>
        </w:rPr>
        <w:t xml:space="preserve"> McKesson Corporation, Cardinal Health, Inc., AmerisourceBergen Corporation, Johnson &amp; Johnson, Janssen Pharmaceuticals, Inc., Ortho-McNeil-Janssen Pharmaceuticals, Inc., and Janssen </w:t>
      </w:r>
      <w:proofErr w:type="spellStart"/>
      <w:r w:rsidRPr="009132EC">
        <w:rPr>
          <w:b/>
          <w:iCs/>
          <w:sz w:val="28"/>
          <w:szCs w:val="28"/>
        </w:rPr>
        <w:t>Pharmaceuitca</w:t>
      </w:r>
      <w:proofErr w:type="spellEnd"/>
      <w:r w:rsidRPr="009132EC">
        <w:rPr>
          <w:b/>
          <w:iCs/>
          <w:sz w:val="28"/>
          <w:szCs w:val="28"/>
        </w:rPr>
        <w:t>, Inc.</w:t>
      </w:r>
      <w:r>
        <w:rPr>
          <w:b/>
          <w:iCs/>
          <w:sz w:val="28"/>
          <w:szCs w:val="28"/>
        </w:rPr>
        <w:t>, Pursuant</w:t>
      </w:r>
      <w:r w:rsidRPr="009132EC">
        <w:rPr>
          <w:b/>
          <w:iCs/>
          <w:sz w:val="28"/>
          <w:szCs w:val="28"/>
        </w:rPr>
        <w:t xml:space="preserve"> to the Terms of the Iowa Opioid Allocation Memorandum of Understanding </w:t>
      </w:r>
    </w:p>
    <w:p w14:paraId="426F9DB6" w14:textId="77777777" w:rsidR="00E235A7" w:rsidRDefault="00E235A7" w:rsidP="00E235A7">
      <w:pPr>
        <w:jc w:val="both"/>
        <w:rPr>
          <w:bCs/>
        </w:rPr>
      </w:pPr>
    </w:p>
    <w:p w14:paraId="4F0215D9" w14:textId="77777777" w:rsidR="00E235A7" w:rsidRDefault="00E235A7" w:rsidP="00E235A7">
      <w:pPr>
        <w:ind w:firstLine="720"/>
        <w:jc w:val="both"/>
        <w:rPr>
          <w:bCs/>
        </w:rPr>
      </w:pPr>
      <w:proofErr w:type="gramStart"/>
      <w:r>
        <w:rPr>
          <w:b/>
          <w:bCs/>
        </w:rPr>
        <w:t>WHEREAS</w:t>
      </w:r>
      <w:r>
        <w:rPr>
          <w:bCs/>
        </w:rPr>
        <w:t>,</w:t>
      </w:r>
      <w:proofErr w:type="gramEnd"/>
      <w:r>
        <w:rPr>
          <w:bCs/>
        </w:rPr>
        <w:t xml:space="preserve"> negotiations to settle claims against several of the Opioid Defendants, specifically </w:t>
      </w:r>
      <w:r w:rsidRPr="00B53399">
        <w:rPr>
          <w:bCs/>
        </w:rPr>
        <w:t xml:space="preserve">McKesson Corporation, Cardinal Health, Inc., AmerisourceBergen Corporation, Johnson &amp; Johnson, Janssen Pharmaceuticals, Inc., Ortho-McNeil-Janssen Pharmaceuticals, Inc., and Janssen </w:t>
      </w:r>
      <w:proofErr w:type="spellStart"/>
      <w:r w:rsidRPr="00B53399">
        <w:rPr>
          <w:bCs/>
        </w:rPr>
        <w:t>Pharmaceuitca</w:t>
      </w:r>
      <w:proofErr w:type="spellEnd"/>
      <w:r w:rsidRPr="00B53399">
        <w:rPr>
          <w:bCs/>
        </w:rPr>
        <w:t>, Inc</w:t>
      </w:r>
      <w:r>
        <w:rPr>
          <w:bCs/>
        </w:rPr>
        <w:t>. (the “Settling Defendants”) have been ongoing for several years;</w:t>
      </w:r>
    </w:p>
    <w:p w14:paraId="1E0D11A8" w14:textId="77777777" w:rsidR="00E235A7" w:rsidRDefault="00E235A7" w:rsidP="00E235A7">
      <w:pPr>
        <w:ind w:firstLine="720"/>
        <w:jc w:val="both"/>
        <w:rPr>
          <w:bCs/>
        </w:rPr>
      </w:pPr>
    </w:p>
    <w:p w14:paraId="766B1C1D" w14:textId="77777777" w:rsidR="00E235A7" w:rsidRDefault="00E235A7" w:rsidP="00E235A7">
      <w:pPr>
        <w:ind w:firstLine="720"/>
        <w:jc w:val="both"/>
        <w:rPr>
          <w:bCs/>
        </w:rPr>
      </w:pPr>
      <w:proofErr w:type="gramStart"/>
      <w:r>
        <w:rPr>
          <w:b/>
        </w:rPr>
        <w:t>WHEREAS,</w:t>
      </w:r>
      <w:proofErr w:type="gramEnd"/>
      <w:r>
        <w:rPr>
          <w:b/>
        </w:rPr>
        <w:t xml:space="preserve"> </w:t>
      </w:r>
      <w:r>
        <w:rPr>
          <w:bCs/>
        </w:rPr>
        <w:t>negotiations with the Settling Defendants have resulted in nationwide settlements of state and local government claims involved in the Litigation as set forth in the Distributors Master Settlement Agreement and the J&amp;J Master Settlement Agreement (collectively “Settlement Agreements”);</w:t>
      </w:r>
    </w:p>
    <w:p w14:paraId="06228CAF" w14:textId="77777777" w:rsidR="00E235A7" w:rsidRDefault="00E235A7" w:rsidP="00E235A7">
      <w:pPr>
        <w:ind w:firstLine="720"/>
        <w:jc w:val="both"/>
        <w:rPr>
          <w:bCs/>
        </w:rPr>
      </w:pPr>
    </w:p>
    <w:p w14:paraId="767BCAB2" w14:textId="1D43C49F" w:rsidR="00E235A7" w:rsidRDefault="00E235A7" w:rsidP="00E235A7">
      <w:pPr>
        <w:ind w:firstLine="720"/>
        <w:jc w:val="both"/>
        <w:rPr>
          <w:bCs/>
        </w:rPr>
      </w:pPr>
      <w:proofErr w:type="gramStart"/>
      <w:r>
        <w:rPr>
          <w:b/>
        </w:rPr>
        <w:t>WHEREAS,</w:t>
      </w:r>
      <w:proofErr w:type="gramEnd"/>
      <w:r>
        <w:rPr>
          <w:bCs/>
        </w:rPr>
        <w:t xml:space="preserve"> </w:t>
      </w:r>
      <w:r w:rsidRPr="00E235A7">
        <w:rPr>
          <w:bCs/>
          <w:highlight w:val="green"/>
        </w:rPr>
        <w:t>_____</w:t>
      </w:r>
      <w:r>
        <w:rPr>
          <w:bCs/>
        </w:rPr>
        <w:t xml:space="preserve"> County entered into a Participation Agreement to</w:t>
      </w:r>
      <w:r w:rsidR="00B15E12">
        <w:rPr>
          <w:bCs/>
        </w:rPr>
        <w:t xml:space="preserve"> each </w:t>
      </w:r>
      <w:r>
        <w:rPr>
          <w:bCs/>
        </w:rPr>
        <w:t>Settlement Agreement, which provide</w:t>
      </w:r>
      <w:r w:rsidR="00B15E12">
        <w:rPr>
          <w:bCs/>
        </w:rPr>
        <w:t>s</w:t>
      </w:r>
      <w:r>
        <w:rPr>
          <w:bCs/>
        </w:rPr>
        <w:t xml:space="preserve">, among other things, for the payment of a certain sum to settling government entities in Iowa including to the State of Iowa and Participating Subdivisions, as that term is defined in the Settlement Agreements, upon occurrence of certain events as defined in the Settlement Agreements </w:t>
      </w:r>
      <w:r w:rsidRPr="009D3BAE">
        <w:rPr>
          <w:bCs/>
        </w:rPr>
        <w:t>(“</w:t>
      </w:r>
      <w:r>
        <w:rPr>
          <w:bCs/>
        </w:rPr>
        <w:t>Iowa Opioid Funds</w:t>
      </w:r>
      <w:r w:rsidRPr="009D3BAE">
        <w:rPr>
          <w:bCs/>
        </w:rPr>
        <w:t>”)</w:t>
      </w:r>
      <w:r>
        <w:rPr>
          <w:bCs/>
        </w:rPr>
        <w:t>;</w:t>
      </w:r>
    </w:p>
    <w:p w14:paraId="061C068E" w14:textId="1340229D" w:rsidR="00E235A7" w:rsidRDefault="003260B9" w:rsidP="00E235A7">
      <w:pPr>
        <w:jc w:val="both"/>
        <w:rPr>
          <w:bCs/>
        </w:rPr>
      </w:pPr>
      <w:r>
        <w:rPr>
          <w:bCs/>
        </w:rPr>
        <w:t>A</w:t>
      </w:r>
    </w:p>
    <w:p w14:paraId="7C341AAC" w14:textId="77777777" w:rsidR="00E235A7" w:rsidRDefault="00E235A7" w:rsidP="00E235A7">
      <w:pPr>
        <w:ind w:firstLine="720"/>
        <w:jc w:val="both"/>
        <w:rPr>
          <w:bCs/>
        </w:rPr>
      </w:pPr>
      <w:proofErr w:type="gramStart"/>
      <w:r>
        <w:rPr>
          <w:b/>
          <w:bCs/>
        </w:rPr>
        <w:t>WHEREAS</w:t>
      </w:r>
      <w:r>
        <w:rPr>
          <w:bCs/>
        </w:rPr>
        <w:t>,</w:t>
      </w:r>
      <w:proofErr w:type="gramEnd"/>
      <w:r>
        <w:rPr>
          <w:bCs/>
        </w:rPr>
        <w:t xml:space="preserve"> _</w:t>
      </w:r>
      <w:r w:rsidRPr="00E235A7">
        <w:rPr>
          <w:bCs/>
          <w:highlight w:val="green"/>
        </w:rPr>
        <w:t>________</w:t>
      </w:r>
      <w:r>
        <w:rPr>
          <w:bCs/>
        </w:rPr>
        <w:t xml:space="preserve"> County also entered into the I</w:t>
      </w:r>
      <w:r>
        <w:t xml:space="preserve">owa Opioid Allocation </w:t>
      </w:r>
      <w:r w:rsidRPr="00C15EEF">
        <w:t xml:space="preserve">Memorandum of Understanding </w:t>
      </w:r>
      <w:r>
        <w:rPr>
          <w:bCs/>
        </w:rPr>
        <w:t>(“</w:t>
      </w:r>
      <w:r w:rsidRPr="00D50CA8">
        <w:rPr>
          <w:bCs/>
        </w:rPr>
        <w:t>Allocation MOU</w:t>
      </w:r>
      <w:r>
        <w:rPr>
          <w:bCs/>
        </w:rPr>
        <w:t>”)</w:t>
      </w:r>
      <w:r w:rsidRPr="00D50CA8">
        <w:rPr>
          <w:bCs/>
        </w:rPr>
        <w:t xml:space="preserve">, which is an agreement between all </w:t>
      </w:r>
      <w:r>
        <w:rPr>
          <w:bCs/>
        </w:rPr>
        <w:t>the Local Governments and the Iowa Attorney General;</w:t>
      </w:r>
    </w:p>
    <w:p w14:paraId="75F03550" w14:textId="77777777" w:rsidR="00E235A7" w:rsidRDefault="00E235A7" w:rsidP="00E235A7">
      <w:pPr>
        <w:jc w:val="both"/>
        <w:rPr>
          <w:bCs/>
        </w:rPr>
      </w:pPr>
    </w:p>
    <w:p w14:paraId="1B3A2F95" w14:textId="77777777" w:rsidR="00E235A7" w:rsidRDefault="00E235A7" w:rsidP="00E235A7">
      <w:pPr>
        <w:ind w:firstLine="720"/>
        <w:jc w:val="both"/>
        <w:rPr>
          <w:bCs/>
        </w:rPr>
      </w:pPr>
      <w:r>
        <w:rPr>
          <w:b/>
        </w:rPr>
        <w:t xml:space="preserve">WHEREAS, </w:t>
      </w:r>
      <w:r>
        <w:rPr>
          <w:bCs/>
        </w:rPr>
        <w:t xml:space="preserve">Brown Greer has been selected as the administrator under the Settlement Agreements. </w:t>
      </w:r>
    </w:p>
    <w:p w14:paraId="224021CD" w14:textId="77777777" w:rsidR="00E235A7" w:rsidRDefault="00E235A7" w:rsidP="00E235A7">
      <w:pPr>
        <w:ind w:firstLine="720"/>
        <w:jc w:val="both"/>
        <w:rPr>
          <w:bCs/>
        </w:rPr>
      </w:pPr>
    </w:p>
    <w:p w14:paraId="115D7191" w14:textId="3857EAF0" w:rsidR="00E235A7" w:rsidRPr="00E762DB" w:rsidRDefault="00E235A7" w:rsidP="00E235A7">
      <w:pPr>
        <w:ind w:firstLine="720"/>
        <w:jc w:val="both"/>
        <w:rPr>
          <w:bCs/>
        </w:rPr>
      </w:pPr>
      <w:proofErr w:type="gramStart"/>
      <w:r>
        <w:rPr>
          <w:b/>
        </w:rPr>
        <w:t>WHEREAS,</w:t>
      </w:r>
      <w:proofErr w:type="gramEnd"/>
      <w:r>
        <w:rPr>
          <w:b/>
        </w:rPr>
        <w:t xml:space="preserve"> </w:t>
      </w:r>
      <w:r w:rsidR="003260B9" w:rsidRPr="003260B9">
        <w:rPr>
          <w:bCs/>
          <w:highlight w:val="yellow"/>
        </w:rPr>
        <w:t>___________</w:t>
      </w:r>
      <w:r w:rsidR="003260B9">
        <w:rPr>
          <w:bCs/>
        </w:rPr>
        <w:t xml:space="preserve"> County and </w:t>
      </w:r>
      <w:r w:rsidR="003260B9" w:rsidRPr="003260B9">
        <w:rPr>
          <w:bCs/>
          <w:highlight w:val="green"/>
        </w:rPr>
        <w:t>__________</w:t>
      </w:r>
      <w:r w:rsidR="003260B9">
        <w:rPr>
          <w:bCs/>
        </w:rPr>
        <w:t xml:space="preserve"> County have agreed that as a condition to this redirection, </w:t>
      </w:r>
      <w:r w:rsidR="003260B9" w:rsidRPr="003260B9">
        <w:rPr>
          <w:bCs/>
          <w:highlight w:val="green"/>
        </w:rPr>
        <w:t>________</w:t>
      </w:r>
      <w:r w:rsidR="003260B9">
        <w:rPr>
          <w:bCs/>
        </w:rPr>
        <w:t xml:space="preserve"> County shall follow</w:t>
      </w:r>
      <w:r>
        <w:rPr>
          <w:bCs/>
        </w:rPr>
        <w:t xml:space="preserve"> all </w:t>
      </w:r>
      <w:r w:rsidR="003260B9">
        <w:rPr>
          <w:bCs/>
        </w:rPr>
        <w:t xml:space="preserve">of </w:t>
      </w:r>
      <w:r>
        <w:rPr>
          <w:bCs/>
        </w:rPr>
        <w:t xml:space="preserve">the same requirements under the </w:t>
      </w:r>
      <w:r w:rsidR="00B15E12">
        <w:rPr>
          <w:bCs/>
        </w:rPr>
        <w:t xml:space="preserve">Allocation </w:t>
      </w:r>
      <w:r>
        <w:rPr>
          <w:bCs/>
        </w:rPr>
        <w:t>MOU and Settlement Agreements for how the Direct Distributions may be expended, audited and reported</w:t>
      </w:r>
      <w:r w:rsidR="003260B9">
        <w:rPr>
          <w:bCs/>
        </w:rPr>
        <w:t xml:space="preserve"> </w:t>
      </w:r>
      <w:r w:rsidR="00B15E12">
        <w:rPr>
          <w:bCs/>
        </w:rPr>
        <w:t>as it</w:t>
      </w:r>
      <w:r w:rsidR="003260B9">
        <w:rPr>
          <w:bCs/>
        </w:rPr>
        <w:t xml:space="preserve"> relates to the received Direct Distributions</w:t>
      </w:r>
      <w:r>
        <w:rPr>
          <w:bCs/>
        </w:rPr>
        <w:t>.</w:t>
      </w:r>
    </w:p>
    <w:p w14:paraId="48DA9514" w14:textId="77777777" w:rsidR="00E235A7" w:rsidRDefault="00E235A7" w:rsidP="00E235A7">
      <w:pPr>
        <w:jc w:val="both"/>
        <w:rPr>
          <w:bCs/>
        </w:rPr>
      </w:pPr>
    </w:p>
    <w:p w14:paraId="0495EC19" w14:textId="7EF0168A" w:rsidR="00E235A7" w:rsidRDefault="00E235A7" w:rsidP="00E235A7">
      <w:pPr>
        <w:ind w:firstLine="720"/>
        <w:jc w:val="both"/>
        <w:rPr>
          <w:bCs/>
        </w:rPr>
      </w:pPr>
      <w:proofErr w:type="gramStart"/>
      <w:r w:rsidRPr="00D54883">
        <w:rPr>
          <w:b/>
          <w:bCs/>
        </w:rPr>
        <w:t>WHEREAS</w:t>
      </w:r>
      <w:r>
        <w:rPr>
          <w:bCs/>
        </w:rPr>
        <w:t>,</w:t>
      </w:r>
      <w:proofErr w:type="gramEnd"/>
      <w:r>
        <w:rPr>
          <w:bCs/>
        </w:rPr>
        <w:t xml:space="preserve"> </w:t>
      </w:r>
      <w:r w:rsidRPr="00D54883">
        <w:rPr>
          <w:bCs/>
        </w:rPr>
        <w:t>the</w:t>
      </w:r>
      <w:r>
        <w:rPr>
          <w:bCs/>
        </w:rPr>
        <w:t xml:space="preserve"> intent of this Resolution is to authorize </w:t>
      </w:r>
      <w:r w:rsidRPr="00E235A7">
        <w:rPr>
          <w:bCs/>
          <w:highlight w:val="green"/>
        </w:rPr>
        <w:t>________</w:t>
      </w:r>
      <w:r>
        <w:rPr>
          <w:bCs/>
        </w:rPr>
        <w:t xml:space="preserve"> County, Iowa, to receive Direct Distributions of </w:t>
      </w:r>
      <w:r w:rsidRPr="00E235A7">
        <w:rPr>
          <w:bCs/>
          <w:highlight w:val="yellow"/>
        </w:rPr>
        <w:t>_________</w:t>
      </w:r>
      <w:r>
        <w:rPr>
          <w:bCs/>
        </w:rPr>
        <w:t xml:space="preserve"> County from Brown Greer;</w:t>
      </w:r>
    </w:p>
    <w:p w14:paraId="068F27AB" w14:textId="77777777" w:rsidR="00E235A7" w:rsidRDefault="00E235A7" w:rsidP="00E235A7">
      <w:pPr>
        <w:ind w:firstLine="720"/>
        <w:jc w:val="both"/>
        <w:rPr>
          <w:bCs/>
        </w:rPr>
      </w:pPr>
    </w:p>
    <w:p w14:paraId="3CF18185" w14:textId="77777777" w:rsidR="00E235A7" w:rsidRPr="006751E1" w:rsidRDefault="00E235A7" w:rsidP="00E235A7">
      <w:pPr>
        <w:ind w:firstLine="720"/>
        <w:jc w:val="both"/>
        <w:rPr>
          <w:bCs/>
        </w:rPr>
      </w:pPr>
    </w:p>
    <w:p w14:paraId="1802A037" w14:textId="77777777" w:rsidR="00E235A7" w:rsidRDefault="00E235A7" w:rsidP="00E235A7">
      <w:pPr>
        <w:ind w:firstLine="720"/>
        <w:jc w:val="both"/>
        <w:rPr>
          <w:bCs/>
        </w:rPr>
      </w:pPr>
      <w:r>
        <w:rPr>
          <w:b/>
          <w:bCs/>
        </w:rPr>
        <w:t>NOW, THEREFORE, BE IT RESOLVED:</w:t>
      </w:r>
      <w:r>
        <w:rPr>
          <w:bCs/>
        </w:rPr>
        <w:t xml:space="preserve">  the </w:t>
      </w:r>
      <w:r w:rsidRPr="00E235A7">
        <w:rPr>
          <w:bCs/>
          <w:highlight w:val="green"/>
        </w:rPr>
        <w:t>_________</w:t>
      </w:r>
      <w:r>
        <w:rPr>
          <w:bCs/>
        </w:rPr>
        <w:t xml:space="preserve"> County Board of Supervisors has determined that its Direct Distribution will be best utilized by joining in with </w:t>
      </w:r>
      <w:r w:rsidRPr="00E235A7">
        <w:rPr>
          <w:bCs/>
          <w:highlight w:val="yellow"/>
        </w:rPr>
        <w:t>_______</w:t>
      </w:r>
      <w:r>
        <w:rPr>
          <w:bCs/>
        </w:rPr>
        <w:t xml:space="preserve"> County to create a more meaningful impact for its </w:t>
      </w:r>
      <w:proofErr w:type="gramStart"/>
      <w:r>
        <w:rPr>
          <w:bCs/>
        </w:rPr>
        <w:t>citizens;</w:t>
      </w:r>
      <w:proofErr w:type="gramEnd"/>
      <w:r>
        <w:rPr>
          <w:bCs/>
        </w:rPr>
        <w:t xml:space="preserve"> </w:t>
      </w:r>
    </w:p>
    <w:p w14:paraId="37C909BD" w14:textId="77777777" w:rsidR="00E235A7" w:rsidRDefault="00E235A7" w:rsidP="00E235A7">
      <w:pPr>
        <w:ind w:firstLine="720"/>
        <w:jc w:val="both"/>
        <w:rPr>
          <w:bCs/>
        </w:rPr>
      </w:pPr>
    </w:p>
    <w:p w14:paraId="3687747F" w14:textId="62DCD6FB" w:rsidR="00E235A7" w:rsidRDefault="00E235A7" w:rsidP="00E235A7">
      <w:pPr>
        <w:ind w:firstLine="720"/>
        <w:jc w:val="both"/>
        <w:rPr>
          <w:bCs/>
        </w:rPr>
      </w:pPr>
      <w:r>
        <w:rPr>
          <w:b/>
          <w:bCs/>
        </w:rPr>
        <w:lastRenderedPageBreak/>
        <w:t>BE IT FURTHER RESOLVED:</w:t>
      </w:r>
      <w:r>
        <w:rPr>
          <w:bCs/>
        </w:rPr>
        <w:t xml:space="preserve">  </w:t>
      </w:r>
      <w:r w:rsidRPr="00E235A7">
        <w:rPr>
          <w:bCs/>
          <w:highlight w:val="green"/>
        </w:rPr>
        <w:t>_________</w:t>
      </w:r>
      <w:r>
        <w:rPr>
          <w:bCs/>
        </w:rPr>
        <w:t xml:space="preserve"> County will follow all requirements under the MOU and Settlement Agreements for how the Direct Distributions may be expended, </w:t>
      </w:r>
      <w:proofErr w:type="gramStart"/>
      <w:r>
        <w:rPr>
          <w:bCs/>
        </w:rPr>
        <w:t>audited</w:t>
      </w:r>
      <w:proofErr w:type="gramEnd"/>
      <w:r>
        <w:rPr>
          <w:bCs/>
        </w:rPr>
        <w:t xml:space="preserve"> and reported and agrees that </w:t>
      </w:r>
      <w:r w:rsidRPr="00603646">
        <w:rPr>
          <w:bCs/>
          <w:highlight w:val="yellow"/>
        </w:rPr>
        <w:t>_______</w:t>
      </w:r>
      <w:r>
        <w:rPr>
          <w:bCs/>
        </w:rPr>
        <w:t xml:space="preserve"> County retains the right to request verification of this as it relates to </w:t>
      </w:r>
      <w:r w:rsidRPr="00E235A7">
        <w:rPr>
          <w:bCs/>
          <w:highlight w:val="yellow"/>
        </w:rPr>
        <w:t>______</w:t>
      </w:r>
      <w:r>
        <w:rPr>
          <w:bCs/>
        </w:rPr>
        <w:t xml:space="preserve"> County’s Direct Distributions at any time.</w:t>
      </w:r>
    </w:p>
    <w:p w14:paraId="4D304F19" w14:textId="51574BD8" w:rsidR="00943618" w:rsidRDefault="00943618" w:rsidP="00E235A7">
      <w:pPr>
        <w:ind w:firstLine="720"/>
        <w:jc w:val="both"/>
        <w:rPr>
          <w:bCs/>
        </w:rPr>
      </w:pPr>
    </w:p>
    <w:p w14:paraId="1D058E8A" w14:textId="70667BF9" w:rsidR="00943618" w:rsidRPr="00943618" w:rsidRDefault="00943618" w:rsidP="00E235A7">
      <w:pPr>
        <w:ind w:firstLine="720"/>
        <w:jc w:val="both"/>
        <w:rPr>
          <w:bCs/>
        </w:rPr>
      </w:pPr>
      <w:bookmarkStart w:id="0" w:name="_Hlk114226832"/>
      <w:r>
        <w:rPr>
          <w:b/>
        </w:rPr>
        <w:t xml:space="preserve">BE IT FURTHER RESOLVED: </w:t>
      </w:r>
      <w:r w:rsidRPr="00943618">
        <w:rPr>
          <w:b/>
          <w:highlight w:val="green"/>
        </w:rPr>
        <w:t>_________</w:t>
      </w:r>
      <w:r>
        <w:rPr>
          <w:b/>
        </w:rPr>
        <w:t xml:space="preserve"> </w:t>
      </w:r>
      <w:r>
        <w:rPr>
          <w:bCs/>
        </w:rPr>
        <w:t xml:space="preserve">County agrees and acknowledges that if the Direct Distribution of </w:t>
      </w:r>
      <w:r w:rsidRPr="00943618">
        <w:rPr>
          <w:bCs/>
          <w:highlight w:val="yellow"/>
        </w:rPr>
        <w:t>_______</w:t>
      </w:r>
      <w:r>
        <w:rPr>
          <w:bCs/>
        </w:rPr>
        <w:t xml:space="preserve"> County or the Direct Distribution of </w:t>
      </w:r>
      <w:r w:rsidRPr="00943618">
        <w:rPr>
          <w:bCs/>
          <w:highlight w:val="green"/>
        </w:rPr>
        <w:t>_______</w:t>
      </w:r>
      <w:r>
        <w:rPr>
          <w:bCs/>
        </w:rPr>
        <w:t xml:space="preserve"> County is subject to the Iowa Backstop Fund as set forth in Section D of the MOU, the calculations shall be as though each County subject to this resolution is receiving its Direct Distribution separately. </w:t>
      </w:r>
    </w:p>
    <w:bookmarkEnd w:id="0"/>
    <w:p w14:paraId="058D0801" w14:textId="77777777" w:rsidR="00E235A7" w:rsidRDefault="00E235A7" w:rsidP="00E235A7">
      <w:pPr>
        <w:ind w:firstLine="720"/>
        <w:jc w:val="both"/>
        <w:rPr>
          <w:bCs/>
        </w:rPr>
      </w:pPr>
    </w:p>
    <w:p w14:paraId="0E78B601" w14:textId="34543BD5" w:rsidR="00E235A7" w:rsidRPr="005A7611" w:rsidRDefault="00E235A7" w:rsidP="00E235A7">
      <w:pPr>
        <w:ind w:firstLine="720"/>
        <w:jc w:val="both"/>
      </w:pPr>
      <w:r>
        <w:rPr>
          <w:b/>
        </w:rPr>
        <w:t>BE IT FURTHER RESOLVED</w:t>
      </w:r>
      <w:r>
        <w:t xml:space="preserve">: </w:t>
      </w:r>
      <w:r w:rsidR="00943618">
        <w:t>t</w:t>
      </w:r>
      <w:r>
        <w:t xml:space="preserve">he </w:t>
      </w:r>
      <w:r w:rsidRPr="00DC3A40">
        <w:rPr>
          <w:highlight w:val="green"/>
        </w:rPr>
        <w:t>___________</w:t>
      </w:r>
      <w:r>
        <w:t xml:space="preserve"> County Board of Supervisors directs </w:t>
      </w:r>
      <w:r w:rsidRPr="00DC3A40">
        <w:rPr>
          <w:highlight w:val="green"/>
        </w:rPr>
        <w:t>__________</w:t>
      </w:r>
      <w:r>
        <w:t>county staff to take such actions to effectuate the above resolutions.</w:t>
      </w:r>
    </w:p>
    <w:p w14:paraId="47EAFB36" w14:textId="77777777" w:rsidR="00E235A7" w:rsidRDefault="00E235A7" w:rsidP="00E235A7">
      <w:pPr>
        <w:ind w:firstLine="720"/>
        <w:jc w:val="both"/>
        <w:rPr>
          <w:bCs/>
        </w:rPr>
      </w:pPr>
    </w:p>
    <w:p w14:paraId="1CB41EF6" w14:textId="77777777" w:rsidR="00E235A7" w:rsidRDefault="00E235A7" w:rsidP="00E235A7">
      <w:pPr>
        <w:ind w:left="1440" w:hanging="720"/>
        <w:jc w:val="both"/>
        <w:rPr>
          <w:bCs/>
        </w:rPr>
      </w:pPr>
    </w:p>
    <w:p w14:paraId="45147CC3" w14:textId="77777777" w:rsidR="00E235A7" w:rsidRDefault="00E235A7" w:rsidP="00E235A7">
      <w:pPr>
        <w:tabs>
          <w:tab w:val="num" w:pos="2160"/>
        </w:tabs>
        <w:autoSpaceDE w:val="0"/>
        <w:autoSpaceDN w:val="0"/>
        <w:adjustRightInd w:val="0"/>
        <w:jc w:val="both"/>
        <w:outlineLvl w:val="0"/>
      </w:pPr>
    </w:p>
    <w:p w14:paraId="3E0323ED" w14:textId="77777777" w:rsidR="00E235A7" w:rsidRDefault="00E235A7" w:rsidP="00E235A7">
      <w:pPr>
        <w:tabs>
          <w:tab w:val="num" w:pos="2160"/>
        </w:tabs>
        <w:autoSpaceDE w:val="0"/>
        <w:autoSpaceDN w:val="0"/>
        <w:adjustRightInd w:val="0"/>
        <w:jc w:val="both"/>
        <w:outlineLvl w:val="0"/>
      </w:pPr>
    </w:p>
    <w:p w14:paraId="198601D5" w14:textId="77777777" w:rsidR="00E235A7" w:rsidRDefault="00E235A7" w:rsidP="00E235A7">
      <w:pPr>
        <w:widowControl w:val="0"/>
        <w:rPr>
          <w:snapToGrid w:val="0"/>
        </w:rPr>
      </w:pPr>
      <w:bookmarkStart w:id="1" w:name="_Hlk85787752"/>
    </w:p>
    <w:p w14:paraId="45010DD6" w14:textId="77777777" w:rsidR="00E235A7" w:rsidRPr="00604193" w:rsidRDefault="00E235A7" w:rsidP="00E235A7">
      <w:pPr>
        <w:widowControl w:val="0"/>
        <w:rPr>
          <w:snapToGrid w:val="0"/>
        </w:rPr>
      </w:pPr>
      <w:r w:rsidRPr="00604193">
        <w:rPr>
          <w:snapToGrid w:val="0"/>
        </w:rPr>
        <w:t>_______________________________</w:t>
      </w:r>
    </w:p>
    <w:p w14:paraId="547CB331" w14:textId="77777777" w:rsidR="00E235A7" w:rsidRPr="00604193" w:rsidRDefault="00E235A7" w:rsidP="00E235A7">
      <w:pPr>
        <w:widowControl w:val="0"/>
        <w:rPr>
          <w:snapToGrid w:val="0"/>
        </w:rPr>
      </w:pPr>
      <w:r w:rsidRPr="00DC3A40">
        <w:rPr>
          <w:snapToGrid w:val="0"/>
          <w:highlight w:val="green"/>
        </w:rPr>
        <w:t>_____________</w:t>
      </w:r>
      <w:r w:rsidRPr="00604193">
        <w:rPr>
          <w:snapToGrid w:val="0"/>
        </w:rPr>
        <w:t>, Chair</w:t>
      </w:r>
    </w:p>
    <w:p w14:paraId="4EF34095" w14:textId="77777777" w:rsidR="00E235A7" w:rsidRDefault="00E235A7" w:rsidP="00E235A7">
      <w:pPr>
        <w:widowControl w:val="0"/>
        <w:rPr>
          <w:snapToGrid w:val="0"/>
        </w:rPr>
      </w:pPr>
    </w:p>
    <w:p w14:paraId="65016F8A" w14:textId="77777777" w:rsidR="00E235A7" w:rsidRPr="00604193" w:rsidRDefault="00E235A7" w:rsidP="00E235A7">
      <w:pPr>
        <w:widowControl w:val="0"/>
        <w:rPr>
          <w:snapToGrid w:val="0"/>
        </w:rPr>
      </w:pPr>
    </w:p>
    <w:p w14:paraId="0320F20E" w14:textId="77777777" w:rsidR="00E235A7" w:rsidRPr="00604193" w:rsidRDefault="00E235A7" w:rsidP="00E235A7">
      <w:pPr>
        <w:widowControl w:val="0"/>
        <w:rPr>
          <w:snapToGrid w:val="0"/>
        </w:rPr>
      </w:pPr>
      <w:r w:rsidRPr="00604193">
        <w:rPr>
          <w:snapToGrid w:val="0"/>
        </w:rPr>
        <w:t>________________________________</w:t>
      </w:r>
      <w:r w:rsidRPr="00604193">
        <w:rPr>
          <w:snapToGrid w:val="0"/>
        </w:rPr>
        <w:tab/>
      </w:r>
      <w:r w:rsidRPr="00604193">
        <w:rPr>
          <w:snapToGrid w:val="0"/>
        </w:rPr>
        <w:tab/>
        <w:t>_______________________________</w:t>
      </w:r>
    </w:p>
    <w:p w14:paraId="21F2AC4C" w14:textId="77777777" w:rsidR="00E235A7" w:rsidRPr="00604193" w:rsidRDefault="00E235A7" w:rsidP="00E235A7">
      <w:pPr>
        <w:widowControl w:val="0"/>
        <w:rPr>
          <w:snapToGrid w:val="0"/>
        </w:rPr>
      </w:pPr>
      <w:r w:rsidRPr="00604193">
        <w:rPr>
          <w:snapToGrid w:val="0"/>
        </w:rPr>
        <w:tab/>
      </w:r>
      <w:r w:rsidRPr="00604193">
        <w:rPr>
          <w:snapToGrid w:val="0"/>
        </w:rPr>
        <w:tab/>
      </w:r>
      <w:r w:rsidRPr="00604193">
        <w:rPr>
          <w:snapToGrid w:val="0"/>
        </w:rPr>
        <w:tab/>
      </w:r>
      <w:r w:rsidRPr="00604193">
        <w:rPr>
          <w:snapToGrid w:val="0"/>
        </w:rPr>
        <w:tab/>
      </w:r>
      <w:r w:rsidRPr="00604193">
        <w:rPr>
          <w:snapToGrid w:val="0"/>
        </w:rPr>
        <w:tab/>
      </w:r>
      <w:r w:rsidRPr="00604193">
        <w:rPr>
          <w:snapToGrid w:val="0"/>
        </w:rPr>
        <w:tab/>
      </w:r>
      <w:r w:rsidRPr="00604193">
        <w:rPr>
          <w:snapToGrid w:val="0"/>
        </w:rPr>
        <w:tab/>
        <w:t xml:space="preserve">Attest:   </w:t>
      </w:r>
      <w:r w:rsidRPr="00DC3A40">
        <w:rPr>
          <w:snapToGrid w:val="0"/>
          <w:highlight w:val="green"/>
        </w:rPr>
        <w:t>___________</w:t>
      </w:r>
      <w:r>
        <w:rPr>
          <w:snapToGrid w:val="0"/>
        </w:rPr>
        <w:t xml:space="preserve">, County </w:t>
      </w:r>
      <w:r w:rsidRPr="00604193">
        <w:rPr>
          <w:snapToGrid w:val="0"/>
        </w:rPr>
        <w:t>Auditor</w:t>
      </w:r>
    </w:p>
    <w:p w14:paraId="75C8B5B4" w14:textId="77777777" w:rsidR="00E235A7" w:rsidRDefault="00E235A7" w:rsidP="00E235A7">
      <w:pPr>
        <w:widowControl w:val="0"/>
        <w:rPr>
          <w:snapToGrid w:val="0"/>
        </w:rPr>
      </w:pPr>
    </w:p>
    <w:p w14:paraId="2FEF9FEB" w14:textId="77777777" w:rsidR="00E235A7" w:rsidRPr="00604193" w:rsidRDefault="00E235A7" w:rsidP="00E235A7">
      <w:pPr>
        <w:widowControl w:val="0"/>
        <w:rPr>
          <w:snapToGrid w:val="0"/>
        </w:rPr>
      </w:pPr>
    </w:p>
    <w:p w14:paraId="16D6D902" w14:textId="77777777" w:rsidR="00E235A7" w:rsidRPr="00604193" w:rsidRDefault="00E235A7" w:rsidP="00E235A7">
      <w:pPr>
        <w:widowControl w:val="0"/>
        <w:rPr>
          <w:snapToGrid w:val="0"/>
        </w:rPr>
      </w:pPr>
      <w:r w:rsidRPr="00604193">
        <w:rPr>
          <w:snapToGrid w:val="0"/>
        </w:rPr>
        <w:t>________________________________</w:t>
      </w:r>
      <w:r w:rsidRPr="00604193">
        <w:rPr>
          <w:snapToGrid w:val="0"/>
        </w:rPr>
        <w:tab/>
      </w:r>
      <w:r w:rsidRPr="00604193">
        <w:rPr>
          <w:snapToGrid w:val="0"/>
        </w:rPr>
        <w:tab/>
      </w:r>
      <w:r w:rsidRPr="00604193">
        <w:rPr>
          <w:snapToGrid w:val="0"/>
        </w:rPr>
        <w:tab/>
        <w:t xml:space="preserve"> </w:t>
      </w:r>
      <w:r w:rsidRPr="00604193">
        <w:rPr>
          <w:snapToGrid w:val="0"/>
        </w:rPr>
        <w:tab/>
      </w:r>
      <w:r w:rsidRPr="00604193">
        <w:rPr>
          <w:snapToGrid w:val="0"/>
        </w:rPr>
        <w:tab/>
      </w:r>
    </w:p>
    <w:p w14:paraId="4B4FE503" w14:textId="77777777" w:rsidR="00E235A7" w:rsidRPr="00890DC3" w:rsidRDefault="00E235A7" w:rsidP="00E235A7">
      <w:pPr>
        <w:jc w:val="both"/>
      </w:pPr>
      <w:r w:rsidRPr="00DC3A40">
        <w:rPr>
          <w:snapToGrid w:val="0"/>
          <w:highlight w:val="green"/>
        </w:rPr>
        <w:t>_________</w:t>
      </w:r>
      <w:r w:rsidRPr="00604193">
        <w:rPr>
          <w:snapToGrid w:val="0"/>
        </w:rPr>
        <w:t xml:space="preserve"> Board of Supervisors</w:t>
      </w:r>
      <w:bookmarkEnd w:id="1"/>
    </w:p>
    <w:p w14:paraId="53118246" w14:textId="77777777" w:rsidR="00E235A7" w:rsidRPr="00890DC3" w:rsidRDefault="00E235A7" w:rsidP="00E235A7"/>
    <w:p w14:paraId="47E47E3E" w14:textId="77777777" w:rsidR="00DF2248" w:rsidRDefault="00DF2248"/>
    <w:sectPr w:rsidR="00DF2248" w:rsidSect="00F640FD">
      <w:footerReference w:type="default" r:id="rId6"/>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701E5" w14:textId="77777777" w:rsidR="001F7C8A" w:rsidRDefault="001F7C8A">
      <w:r>
        <w:separator/>
      </w:r>
    </w:p>
  </w:endnote>
  <w:endnote w:type="continuationSeparator" w:id="0">
    <w:p w14:paraId="6BA38145" w14:textId="77777777" w:rsidR="001F7C8A" w:rsidRDefault="001F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626596"/>
      <w:docPartObj>
        <w:docPartGallery w:val="Page Numbers (Bottom of Page)"/>
        <w:docPartUnique/>
      </w:docPartObj>
    </w:sdtPr>
    <w:sdtEndPr>
      <w:rPr>
        <w:noProof/>
      </w:rPr>
    </w:sdtEndPr>
    <w:sdtContent>
      <w:p w14:paraId="61BF9DA1" w14:textId="77777777" w:rsidR="00A92994"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0F2067" w14:textId="77777777" w:rsidR="00A9299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B257E" w14:textId="77777777" w:rsidR="001F7C8A" w:rsidRDefault="001F7C8A">
      <w:r>
        <w:separator/>
      </w:r>
    </w:p>
  </w:footnote>
  <w:footnote w:type="continuationSeparator" w:id="0">
    <w:p w14:paraId="755CA9A8" w14:textId="77777777" w:rsidR="001F7C8A" w:rsidRDefault="001F7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A7"/>
    <w:rsid w:val="00090FBD"/>
    <w:rsid w:val="001F7C8A"/>
    <w:rsid w:val="003260B9"/>
    <w:rsid w:val="00943618"/>
    <w:rsid w:val="00B15E12"/>
    <w:rsid w:val="00DC3A40"/>
    <w:rsid w:val="00DF2248"/>
    <w:rsid w:val="00E23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D98EC"/>
  <w15:chartTrackingRefBased/>
  <w15:docId w15:val="{900907AE-47CD-4859-AD00-76A64DCD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5A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235A7"/>
    <w:pPr>
      <w:tabs>
        <w:tab w:val="center" w:pos="4680"/>
        <w:tab w:val="right" w:pos="9360"/>
      </w:tabs>
    </w:pPr>
  </w:style>
  <w:style w:type="character" w:customStyle="1" w:styleId="FooterChar">
    <w:name w:val="Footer Char"/>
    <w:basedOn w:val="DefaultParagraphFont"/>
    <w:link w:val="Footer"/>
    <w:uiPriority w:val="99"/>
    <w:rsid w:val="00E235A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Harshbarger</dc:creator>
  <cp:keywords/>
  <dc:description/>
  <cp:lastModifiedBy>Kristi Harshbarger</cp:lastModifiedBy>
  <cp:revision>2</cp:revision>
  <dcterms:created xsi:type="dcterms:W3CDTF">2022-09-27T19:33:00Z</dcterms:created>
  <dcterms:modified xsi:type="dcterms:W3CDTF">2022-09-27T19:33:00Z</dcterms:modified>
</cp:coreProperties>
</file>