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11B2" w14:textId="42E8EF83" w:rsidR="008D2053" w:rsidRPr="00CB725D" w:rsidRDefault="003C005E" w:rsidP="003C005E">
      <w:pPr>
        <w:jc w:val="both"/>
        <w:rPr>
          <w:b/>
          <w:sz w:val="22"/>
          <w:szCs w:val="22"/>
        </w:rPr>
      </w:pPr>
      <w:bookmarkStart w:id="0" w:name="_Hlk11751639"/>
      <w:bookmarkStart w:id="1" w:name="_Hlk107381856"/>
      <w:bookmarkStart w:id="2" w:name="_Hlk106003683"/>
      <w:r>
        <w:rPr>
          <w:b/>
          <w:sz w:val="22"/>
          <w:szCs w:val="22"/>
        </w:rPr>
        <w:t>Minutes</w:t>
      </w:r>
    </w:p>
    <w:p w14:paraId="5E5E8C17" w14:textId="77777777" w:rsidR="0051010B" w:rsidRPr="00CB725D" w:rsidRDefault="008D2053" w:rsidP="00A625FD">
      <w:pPr>
        <w:jc w:val="both"/>
        <w:rPr>
          <w:b/>
          <w:sz w:val="22"/>
          <w:szCs w:val="22"/>
        </w:rPr>
      </w:pPr>
      <w:r w:rsidRPr="00CB725D">
        <w:rPr>
          <w:b/>
          <w:sz w:val="22"/>
          <w:szCs w:val="22"/>
        </w:rPr>
        <w:t>Iowa State Association of Counties</w:t>
      </w:r>
      <w:r w:rsidR="002453D0" w:rsidRPr="00CB725D">
        <w:rPr>
          <w:b/>
          <w:sz w:val="22"/>
          <w:szCs w:val="22"/>
        </w:rPr>
        <w:t xml:space="preserve"> </w:t>
      </w:r>
      <w:r w:rsidR="00A625FD" w:rsidRPr="00CB725D">
        <w:rPr>
          <w:b/>
          <w:sz w:val="22"/>
          <w:szCs w:val="22"/>
        </w:rPr>
        <w:t>–</w:t>
      </w:r>
      <w:r w:rsidR="002453D0" w:rsidRPr="00CB725D">
        <w:rPr>
          <w:b/>
          <w:sz w:val="22"/>
          <w:szCs w:val="22"/>
        </w:rPr>
        <w:t xml:space="preserve"> </w:t>
      </w:r>
      <w:r w:rsidR="0051010B" w:rsidRPr="00CB725D">
        <w:rPr>
          <w:b/>
          <w:sz w:val="22"/>
          <w:szCs w:val="22"/>
        </w:rPr>
        <w:t>Board of Directors</w:t>
      </w:r>
    </w:p>
    <w:p w14:paraId="6C31318F" w14:textId="77777777" w:rsidR="0041011F" w:rsidRPr="00CB725D" w:rsidRDefault="0092099A" w:rsidP="00A625FD">
      <w:pPr>
        <w:jc w:val="both"/>
        <w:rPr>
          <w:b/>
          <w:sz w:val="22"/>
          <w:szCs w:val="22"/>
        </w:rPr>
      </w:pPr>
      <w:r w:rsidRPr="00CB725D">
        <w:rPr>
          <w:b/>
          <w:sz w:val="22"/>
          <w:szCs w:val="22"/>
        </w:rPr>
        <w:t>ISAC Offices, 5</w:t>
      </w:r>
      <w:r w:rsidR="00C65076" w:rsidRPr="00CB725D">
        <w:rPr>
          <w:b/>
          <w:sz w:val="22"/>
          <w:szCs w:val="22"/>
        </w:rPr>
        <w:t>500 Westown Parkway, Suite 190, West Des Moines, Iowa 50266</w:t>
      </w:r>
    </w:p>
    <w:p w14:paraId="36473EAD" w14:textId="1BE71399" w:rsidR="008D2053" w:rsidRDefault="008D2053" w:rsidP="00A625FD">
      <w:pPr>
        <w:jc w:val="both"/>
        <w:rPr>
          <w:b/>
          <w:sz w:val="22"/>
          <w:szCs w:val="22"/>
        </w:rPr>
      </w:pPr>
      <w:r w:rsidRPr="00CB725D">
        <w:rPr>
          <w:b/>
          <w:sz w:val="22"/>
          <w:szCs w:val="22"/>
        </w:rPr>
        <w:t>Phone 515</w:t>
      </w:r>
      <w:r w:rsidR="00AC0EBC" w:rsidRPr="00CB725D">
        <w:rPr>
          <w:b/>
          <w:sz w:val="22"/>
          <w:szCs w:val="22"/>
        </w:rPr>
        <w:t>.</w:t>
      </w:r>
      <w:r w:rsidRPr="00CB725D">
        <w:rPr>
          <w:b/>
          <w:sz w:val="22"/>
          <w:szCs w:val="22"/>
        </w:rPr>
        <w:t>2</w:t>
      </w:r>
      <w:r w:rsidR="0092099A" w:rsidRPr="00CB725D">
        <w:rPr>
          <w:b/>
          <w:sz w:val="22"/>
          <w:szCs w:val="22"/>
        </w:rPr>
        <w:t>44</w:t>
      </w:r>
      <w:r w:rsidR="00AC0EBC" w:rsidRPr="00CB725D">
        <w:rPr>
          <w:b/>
          <w:sz w:val="22"/>
          <w:szCs w:val="22"/>
        </w:rPr>
        <w:t>.</w:t>
      </w:r>
      <w:r w:rsidR="0092099A" w:rsidRPr="00CB725D">
        <w:rPr>
          <w:b/>
          <w:sz w:val="22"/>
          <w:szCs w:val="22"/>
        </w:rPr>
        <w:t>7181</w:t>
      </w:r>
    </w:p>
    <w:p w14:paraId="0AE7A1D6" w14:textId="089CB2C1" w:rsidR="003C005E" w:rsidRDefault="003C005E" w:rsidP="00A625FD">
      <w:pPr>
        <w:jc w:val="both"/>
        <w:rPr>
          <w:b/>
          <w:sz w:val="22"/>
          <w:szCs w:val="22"/>
        </w:rPr>
      </w:pPr>
    </w:p>
    <w:p w14:paraId="52F7464B" w14:textId="48468825" w:rsidR="003C005E" w:rsidRDefault="003C005E" w:rsidP="004E0F0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Present (in-person):</w:t>
      </w:r>
      <w:r w:rsidR="00B52E68">
        <w:rPr>
          <w:b/>
          <w:sz w:val="22"/>
          <w:szCs w:val="22"/>
        </w:rPr>
        <w:t xml:space="preserve"> </w:t>
      </w:r>
      <w:r w:rsidR="00B52E68" w:rsidRPr="00B52E68">
        <w:rPr>
          <w:bCs/>
          <w:sz w:val="22"/>
          <w:szCs w:val="22"/>
        </w:rPr>
        <w:t>Richard Crouch, Joel Rohne, Joan McCalmant, Elizabeth Ledvina, Barry Anderson, Brad Skinner, Burlin Matthews</w:t>
      </w:r>
      <w:r w:rsidR="00B52E68">
        <w:rPr>
          <w:bCs/>
          <w:sz w:val="22"/>
          <w:szCs w:val="22"/>
        </w:rPr>
        <w:t>, Carissa Sisson, Matt Cosgrove, Kevin Grieme, Tim Neil, Ryan Dokter, Mary Ward, Linda Zuercher, Grant Veeder, Danelle Bruce, Brian McDonough</w:t>
      </w:r>
      <w:r w:rsidR="00433D2C">
        <w:rPr>
          <w:bCs/>
          <w:sz w:val="22"/>
          <w:szCs w:val="22"/>
        </w:rPr>
        <w:t>, John Werden</w:t>
      </w:r>
      <w:r w:rsidR="00BA7B35">
        <w:rPr>
          <w:bCs/>
          <w:sz w:val="22"/>
          <w:szCs w:val="22"/>
        </w:rPr>
        <w:t>, Carla Becker</w:t>
      </w:r>
      <w:r w:rsidR="004E0F02">
        <w:rPr>
          <w:bCs/>
          <w:sz w:val="22"/>
          <w:szCs w:val="22"/>
        </w:rPr>
        <w:t xml:space="preserve">, </w:t>
      </w:r>
      <w:r w:rsidR="004E0F02" w:rsidRPr="00B52E68">
        <w:rPr>
          <w:bCs/>
          <w:sz w:val="22"/>
          <w:szCs w:val="22"/>
        </w:rPr>
        <w:t>Melvyn Houser</w:t>
      </w:r>
      <w:r w:rsidR="004E0F02">
        <w:rPr>
          <w:bCs/>
          <w:sz w:val="22"/>
          <w:szCs w:val="22"/>
        </w:rPr>
        <w:t>, Shane Walter</w:t>
      </w:r>
      <w:r w:rsidR="00B52E68">
        <w:rPr>
          <w:b/>
          <w:sz w:val="22"/>
          <w:szCs w:val="22"/>
        </w:rPr>
        <w:t xml:space="preserve"> </w:t>
      </w:r>
    </w:p>
    <w:p w14:paraId="13AE1CCC" w14:textId="73F0A79A" w:rsidR="003C005E" w:rsidRDefault="003C005E" w:rsidP="00A625FD">
      <w:pPr>
        <w:jc w:val="both"/>
        <w:rPr>
          <w:b/>
          <w:sz w:val="22"/>
          <w:szCs w:val="22"/>
        </w:rPr>
      </w:pPr>
    </w:p>
    <w:p w14:paraId="725AADB0" w14:textId="1A42899B" w:rsidR="003C005E" w:rsidRPr="00B52E68" w:rsidRDefault="003C005E" w:rsidP="00A625FD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Absent:</w:t>
      </w:r>
      <w:r w:rsidR="00B52E68">
        <w:rPr>
          <w:b/>
          <w:sz w:val="22"/>
          <w:szCs w:val="22"/>
        </w:rPr>
        <w:t xml:space="preserve"> </w:t>
      </w:r>
      <w:r w:rsidR="008C0253" w:rsidRPr="008C0253">
        <w:rPr>
          <w:bCs/>
          <w:sz w:val="22"/>
          <w:szCs w:val="22"/>
        </w:rPr>
        <w:t>Brian Gardner</w:t>
      </w:r>
    </w:p>
    <w:p w14:paraId="0FDB2169" w14:textId="15918764" w:rsidR="003C005E" w:rsidRDefault="003C005E" w:rsidP="00A625FD">
      <w:pPr>
        <w:jc w:val="both"/>
        <w:rPr>
          <w:b/>
          <w:sz w:val="22"/>
          <w:szCs w:val="22"/>
        </w:rPr>
      </w:pPr>
    </w:p>
    <w:p w14:paraId="0B03C526" w14:textId="0E04CBF1" w:rsidR="003C005E" w:rsidRDefault="003C005E" w:rsidP="00A625F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Guests:</w:t>
      </w:r>
      <w:r w:rsidR="00B52E68">
        <w:rPr>
          <w:b/>
          <w:sz w:val="22"/>
          <w:szCs w:val="22"/>
        </w:rPr>
        <w:t xml:space="preserve"> </w:t>
      </w:r>
      <w:r w:rsidR="00B52E68" w:rsidRPr="00B52E68">
        <w:rPr>
          <w:bCs/>
          <w:sz w:val="22"/>
          <w:szCs w:val="22"/>
        </w:rPr>
        <w:t>Wendy Moran</w:t>
      </w:r>
      <w:r w:rsidR="00433D2C">
        <w:rPr>
          <w:bCs/>
          <w:sz w:val="22"/>
          <w:szCs w:val="22"/>
        </w:rPr>
        <w:t xml:space="preserve">, Jose Garcia, </w:t>
      </w:r>
      <w:r w:rsidR="00EA1760">
        <w:rPr>
          <w:bCs/>
          <w:sz w:val="22"/>
          <w:szCs w:val="22"/>
        </w:rPr>
        <w:t xml:space="preserve">Mike </w:t>
      </w:r>
      <w:proofErr w:type="spellStart"/>
      <w:r w:rsidR="00EA1760">
        <w:rPr>
          <w:bCs/>
          <w:sz w:val="22"/>
          <w:szCs w:val="22"/>
        </w:rPr>
        <w:t>VanKat</w:t>
      </w:r>
      <w:proofErr w:type="spellEnd"/>
    </w:p>
    <w:p w14:paraId="548C6102" w14:textId="71CBA6D9" w:rsidR="003C005E" w:rsidRDefault="003C005E" w:rsidP="00A625FD">
      <w:pPr>
        <w:jc w:val="both"/>
        <w:rPr>
          <w:b/>
          <w:sz w:val="22"/>
          <w:szCs w:val="22"/>
        </w:rPr>
      </w:pPr>
    </w:p>
    <w:p w14:paraId="2CCCD2A9" w14:textId="7299D9D3" w:rsidR="003C005E" w:rsidRPr="00B52E68" w:rsidRDefault="003C005E" w:rsidP="00A625FD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Staff: </w:t>
      </w:r>
      <w:bookmarkStart w:id="3" w:name="_Hlk107386921"/>
      <w:r w:rsidR="00B52E68" w:rsidRPr="00B52E68">
        <w:rPr>
          <w:bCs/>
          <w:sz w:val="22"/>
          <w:szCs w:val="22"/>
        </w:rPr>
        <w:t>Bill Peterson, Rachel Bennett, Kristi Harshbarger, Brad Holtan, Katie Cook, Courtney Biere</w:t>
      </w:r>
      <w:r w:rsidR="008D2511">
        <w:rPr>
          <w:bCs/>
          <w:sz w:val="22"/>
          <w:szCs w:val="22"/>
        </w:rPr>
        <w:t xml:space="preserve">, Chris Schwebach, Brandi </w:t>
      </w:r>
      <w:r w:rsidR="00B32CA7" w:rsidRPr="00474B0E">
        <w:rPr>
          <w:rFonts w:eastAsia="Calibri"/>
          <w:sz w:val="22"/>
          <w:szCs w:val="22"/>
        </w:rPr>
        <w:t>Kanselaar</w:t>
      </w:r>
      <w:r w:rsidR="008D2511">
        <w:rPr>
          <w:bCs/>
          <w:sz w:val="22"/>
          <w:szCs w:val="22"/>
        </w:rPr>
        <w:t>, Dylan Young, Beth Manley, Jamie Cashman, Lucas Beenken</w:t>
      </w:r>
    </w:p>
    <w:bookmarkEnd w:id="0"/>
    <w:bookmarkEnd w:id="3"/>
    <w:p w14:paraId="663C32E9" w14:textId="77777777" w:rsidR="00F713E8" w:rsidRPr="00CB725D" w:rsidRDefault="00F713E8" w:rsidP="00A625FD">
      <w:pPr>
        <w:jc w:val="both"/>
        <w:rPr>
          <w:b/>
          <w:sz w:val="22"/>
          <w:szCs w:val="22"/>
          <w:u w:val="single"/>
        </w:rPr>
      </w:pPr>
    </w:p>
    <w:p w14:paraId="60485373" w14:textId="574CAA56" w:rsidR="0051010B" w:rsidRDefault="00996A9F" w:rsidP="00A625FD">
      <w:pPr>
        <w:jc w:val="both"/>
        <w:rPr>
          <w:b/>
          <w:sz w:val="22"/>
          <w:szCs w:val="22"/>
          <w:u w:val="single"/>
        </w:rPr>
      </w:pPr>
      <w:r w:rsidRPr="00CB725D">
        <w:rPr>
          <w:b/>
          <w:sz w:val="22"/>
          <w:szCs w:val="22"/>
          <w:u w:val="single"/>
        </w:rPr>
        <w:t>Wednesday</w:t>
      </w:r>
      <w:r w:rsidR="001D16A5" w:rsidRPr="00CB725D">
        <w:rPr>
          <w:b/>
          <w:sz w:val="22"/>
          <w:szCs w:val="22"/>
          <w:u w:val="single"/>
        </w:rPr>
        <w:t>, Ju</w:t>
      </w:r>
      <w:r w:rsidR="00BF78BC" w:rsidRPr="00CB725D">
        <w:rPr>
          <w:b/>
          <w:sz w:val="22"/>
          <w:szCs w:val="22"/>
          <w:u w:val="single"/>
        </w:rPr>
        <w:t>ne 29, 2022</w:t>
      </w:r>
    </w:p>
    <w:bookmarkEnd w:id="1"/>
    <w:p w14:paraId="332F9A49" w14:textId="3FEED278" w:rsidR="003C005E" w:rsidRDefault="003C005E" w:rsidP="00A625FD">
      <w:pPr>
        <w:jc w:val="both"/>
        <w:rPr>
          <w:bCs/>
          <w:sz w:val="22"/>
          <w:szCs w:val="22"/>
        </w:rPr>
      </w:pPr>
      <w:r w:rsidRPr="003C005E">
        <w:rPr>
          <w:bCs/>
          <w:sz w:val="22"/>
          <w:szCs w:val="22"/>
        </w:rPr>
        <w:t xml:space="preserve">ISAC </w:t>
      </w:r>
      <w:r>
        <w:rPr>
          <w:bCs/>
          <w:sz w:val="22"/>
          <w:szCs w:val="22"/>
        </w:rPr>
        <w:t xml:space="preserve">President Richard Crouch called the meeting to order at 8:30 am and led the Board in the Pledge of Allegiance. </w:t>
      </w:r>
    </w:p>
    <w:p w14:paraId="480D1F35" w14:textId="3A731762" w:rsidR="003C005E" w:rsidRDefault="003C005E" w:rsidP="00A625FD">
      <w:pPr>
        <w:jc w:val="both"/>
        <w:rPr>
          <w:bCs/>
          <w:sz w:val="22"/>
          <w:szCs w:val="22"/>
        </w:rPr>
      </w:pPr>
    </w:p>
    <w:p w14:paraId="6C54F05A" w14:textId="680E6D04" w:rsidR="003C005E" w:rsidRPr="003C005E" w:rsidRDefault="003C005E" w:rsidP="00A625FD">
      <w:pPr>
        <w:jc w:val="both"/>
        <w:rPr>
          <w:b/>
          <w:sz w:val="22"/>
          <w:szCs w:val="22"/>
          <w:u w:val="single"/>
        </w:rPr>
      </w:pPr>
      <w:r w:rsidRPr="003C005E">
        <w:rPr>
          <w:b/>
          <w:sz w:val="22"/>
          <w:szCs w:val="22"/>
          <w:u w:val="single"/>
        </w:rPr>
        <w:t>Approval of Minutes</w:t>
      </w:r>
    </w:p>
    <w:p w14:paraId="72D12CC3" w14:textId="3708F161" w:rsidR="003C005E" w:rsidRDefault="003C005E" w:rsidP="00A625F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Moved by </w:t>
      </w:r>
      <w:r w:rsidR="00B52E68">
        <w:rPr>
          <w:bCs/>
          <w:sz w:val="22"/>
          <w:szCs w:val="22"/>
        </w:rPr>
        <w:t>Grant Veeder</w:t>
      </w:r>
      <w:r>
        <w:rPr>
          <w:bCs/>
          <w:sz w:val="22"/>
          <w:szCs w:val="22"/>
        </w:rPr>
        <w:t xml:space="preserve">, seconded by </w:t>
      </w:r>
      <w:r w:rsidR="00B52E68">
        <w:rPr>
          <w:bCs/>
          <w:sz w:val="22"/>
          <w:szCs w:val="22"/>
        </w:rPr>
        <w:t xml:space="preserve">Burlin Matthews </w:t>
      </w:r>
      <w:r>
        <w:rPr>
          <w:bCs/>
          <w:sz w:val="22"/>
          <w:szCs w:val="22"/>
        </w:rPr>
        <w:t xml:space="preserve">to approve as written the April 28, 2022, meeting minutes of the ISAC Board of Directors. The motion passed unanimously. </w:t>
      </w:r>
    </w:p>
    <w:p w14:paraId="3C5C6230" w14:textId="3F2FAEA5" w:rsidR="003C005E" w:rsidRDefault="003C005E" w:rsidP="00A625FD">
      <w:pPr>
        <w:jc w:val="both"/>
        <w:rPr>
          <w:bCs/>
          <w:sz w:val="22"/>
          <w:szCs w:val="22"/>
        </w:rPr>
      </w:pPr>
    </w:p>
    <w:p w14:paraId="234BB64D" w14:textId="11EB3645" w:rsidR="003C005E" w:rsidRDefault="00B52E68" w:rsidP="00A625F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Moved by Barry Anderson, seconded by Burlin Matthews to approve as written t</w:t>
      </w:r>
      <w:r w:rsidR="003C005E">
        <w:rPr>
          <w:bCs/>
          <w:sz w:val="22"/>
          <w:szCs w:val="22"/>
        </w:rPr>
        <w:t xml:space="preserve">he June 20, 2022, meeting minutes of the ISAC Executive Committee. </w:t>
      </w:r>
      <w:r>
        <w:rPr>
          <w:bCs/>
          <w:sz w:val="22"/>
          <w:szCs w:val="22"/>
        </w:rPr>
        <w:t xml:space="preserve">The motion passed unanimously. </w:t>
      </w:r>
    </w:p>
    <w:p w14:paraId="11E8884E" w14:textId="20C1D40E" w:rsidR="003C005E" w:rsidRDefault="003C005E" w:rsidP="00A625FD">
      <w:pPr>
        <w:jc w:val="both"/>
        <w:rPr>
          <w:bCs/>
          <w:sz w:val="22"/>
          <w:szCs w:val="22"/>
        </w:rPr>
      </w:pPr>
    </w:p>
    <w:p w14:paraId="46F0EE02" w14:textId="2DFA6014" w:rsidR="003C005E" w:rsidRDefault="003C005E" w:rsidP="00A625F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Meeting with Financial Auditor</w:t>
      </w:r>
    </w:p>
    <w:p w14:paraId="7BA63889" w14:textId="18BBF470" w:rsidR="00254320" w:rsidRDefault="00254320" w:rsidP="00254320">
      <w:pPr>
        <w:jc w:val="both"/>
        <w:rPr>
          <w:sz w:val="22"/>
          <w:szCs w:val="22"/>
        </w:rPr>
      </w:pPr>
      <w:r w:rsidRPr="00CB725D">
        <w:rPr>
          <w:sz w:val="22"/>
          <w:szCs w:val="22"/>
        </w:rPr>
        <w:t>Wendy Moran</w:t>
      </w:r>
      <w:r w:rsidR="00433D2C">
        <w:rPr>
          <w:sz w:val="22"/>
          <w:szCs w:val="22"/>
        </w:rPr>
        <w:t xml:space="preserve">, Jose Garcia, and </w:t>
      </w:r>
      <w:r w:rsidR="008C0253">
        <w:rPr>
          <w:bCs/>
          <w:sz w:val="22"/>
          <w:szCs w:val="22"/>
        </w:rPr>
        <w:t xml:space="preserve">Mike </w:t>
      </w:r>
      <w:proofErr w:type="spellStart"/>
      <w:r w:rsidR="008C0253">
        <w:rPr>
          <w:bCs/>
          <w:sz w:val="22"/>
          <w:szCs w:val="22"/>
        </w:rPr>
        <w:t>VanKat</w:t>
      </w:r>
      <w:proofErr w:type="spellEnd"/>
      <w:r>
        <w:rPr>
          <w:sz w:val="22"/>
          <w:szCs w:val="22"/>
        </w:rPr>
        <w:t>,</w:t>
      </w:r>
      <w:r w:rsidRPr="00CB725D">
        <w:rPr>
          <w:sz w:val="22"/>
          <w:szCs w:val="22"/>
        </w:rPr>
        <w:t xml:space="preserve"> McGowen, Hurst, Clark &amp; Smith, P.C., discuss</w:t>
      </w:r>
      <w:r>
        <w:rPr>
          <w:sz w:val="22"/>
          <w:szCs w:val="22"/>
        </w:rPr>
        <w:t>ed</w:t>
      </w:r>
      <w:r w:rsidRPr="00CB725D">
        <w:rPr>
          <w:sz w:val="22"/>
          <w:szCs w:val="22"/>
        </w:rPr>
        <w:t xml:space="preserve"> </w:t>
      </w:r>
      <w:r w:rsidR="003C530D">
        <w:rPr>
          <w:sz w:val="22"/>
          <w:szCs w:val="22"/>
        </w:rPr>
        <w:t xml:space="preserve">planning, </w:t>
      </w:r>
      <w:r w:rsidRPr="00CB725D">
        <w:rPr>
          <w:sz w:val="22"/>
          <w:szCs w:val="22"/>
        </w:rPr>
        <w:t>issues</w:t>
      </w:r>
      <w:r w:rsidR="003C530D">
        <w:rPr>
          <w:sz w:val="22"/>
          <w:szCs w:val="22"/>
        </w:rPr>
        <w:t>,</w:t>
      </w:r>
      <w:r w:rsidRPr="00CB725D">
        <w:rPr>
          <w:sz w:val="22"/>
          <w:szCs w:val="22"/>
        </w:rPr>
        <w:t xml:space="preserve"> </w:t>
      </w:r>
      <w:r w:rsidR="003C530D">
        <w:rPr>
          <w:sz w:val="22"/>
          <w:szCs w:val="22"/>
        </w:rPr>
        <w:t xml:space="preserve">and changes </w:t>
      </w:r>
      <w:r w:rsidRPr="00CB725D">
        <w:rPr>
          <w:sz w:val="22"/>
          <w:szCs w:val="22"/>
        </w:rPr>
        <w:t>related to the FY 202</w:t>
      </w:r>
      <w:r>
        <w:rPr>
          <w:sz w:val="22"/>
          <w:szCs w:val="22"/>
        </w:rPr>
        <w:t>2</w:t>
      </w:r>
      <w:r w:rsidRPr="00CB725D">
        <w:rPr>
          <w:sz w:val="22"/>
          <w:szCs w:val="22"/>
        </w:rPr>
        <w:t xml:space="preserve">. </w:t>
      </w:r>
      <w:r w:rsidR="00EA1760">
        <w:rPr>
          <w:sz w:val="22"/>
          <w:szCs w:val="22"/>
        </w:rPr>
        <w:t>Staff was dismissed so that</w:t>
      </w:r>
      <w:r>
        <w:rPr>
          <w:sz w:val="22"/>
          <w:szCs w:val="22"/>
        </w:rPr>
        <w:t xml:space="preserve"> </w:t>
      </w:r>
      <w:r w:rsidRPr="00CB725D">
        <w:rPr>
          <w:sz w:val="22"/>
          <w:szCs w:val="22"/>
        </w:rPr>
        <w:t xml:space="preserve">ISAC Board members </w:t>
      </w:r>
      <w:r w:rsidR="00EA1760">
        <w:rPr>
          <w:sz w:val="22"/>
          <w:szCs w:val="22"/>
        </w:rPr>
        <w:t>could have the</w:t>
      </w:r>
      <w:r>
        <w:rPr>
          <w:sz w:val="22"/>
          <w:szCs w:val="22"/>
        </w:rPr>
        <w:t xml:space="preserve"> opportunity </w:t>
      </w:r>
      <w:r w:rsidRPr="00CB725D">
        <w:rPr>
          <w:sz w:val="22"/>
          <w:szCs w:val="22"/>
        </w:rPr>
        <w:t>to raise any issues of concern prior to the start of the audit scheduled for August 202</w:t>
      </w:r>
      <w:r>
        <w:rPr>
          <w:sz w:val="22"/>
          <w:szCs w:val="22"/>
        </w:rPr>
        <w:t>2</w:t>
      </w:r>
      <w:r w:rsidRPr="00CB725D">
        <w:rPr>
          <w:sz w:val="22"/>
          <w:szCs w:val="22"/>
        </w:rPr>
        <w:t>.</w:t>
      </w:r>
      <w:r w:rsidR="00EA1760">
        <w:rPr>
          <w:sz w:val="22"/>
          <w:szCs w:val="22"/>
        </w:rPr>
        <w:t xml:space="preserve"> </w:t>
      </w:r>
    </w:p>
    <w:p w14:paraId="7D9D35F7" w14:textId="132C374D" w:rsidR="008C0253" w:rsidRDefault="008C0253" w:rsidP="00254320">
      <w:pPr>
        <w:jc w:val="both"/>
        <w:rPr>
          <w:sz w:val="22"/>
          <w:szCs w:val="22"/>
        </w:rPr>
      </w:pPr>
    </w:p>
    <w:p w14:paraId="22522E1C" w14:textId="5D92A02C" w:rsidR="008C0253" w:rsidRDefault="008C0253" w:rsidP="002543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Moved by Joel Rohne, seconded by Carissa Sisson to accept the report given by the financial auditors. The motion passed unanimously. </w:t>
      </w:r>
    </w:p>
    <w:p w14:paraId="5D17986A" w14:textId="6D3F11F1" w:rsidR="008C0253" w:rsidRDefault="008C0253" w:rsidP="00254320">
      <w:pPr>
        <w:jc w:val="both"/>
        <w:rPr>
          <w:sz w:val="22"/>
          <w:szCs w:val="22"/>
        </w:rPr>
      </w:pPr>
    </w:p>
    <w:p w14:paraId="27A038EC" w14:textId="13AF20B9" w:rsidR="008C0253" w:rsidRDefault="008C0253" w:rsidP="00254320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Management and Financial Report</w:t>
      </w:r>
    </w:p>
    <w:p w14:paraId="40870C02" w14:textId="041E09B7" w:rsidR="008C0253" w:rsidRDefault="008C0253" w:rsidP="00254320">
      <w:pPr>
        <w:jc w:val="both"/>
        <w:rPr>
          <w:sz w:val="22"/>
          <w:szCs w:val="22"/>
        </w:rPr>
      </w:pPr>
      <w:r>
        <w:rPr>
          <w:sz w:val="22"/>
          <w:szCs w:val="22"/>
        </w:rPr>
        <w:t>Brad Holtan gave a highlight of the financial report dated May 31, 2022</w:t>
      </w:r>
      <w:r w:rsidR="00B32CA7">
        <w:rPr>
          <w:sz w:val="22"/>
          <w:szCs w:val="22"/>
        </w:rPr>
        <w:t>,</w:t>
      </w:r>
      <w:r>
        <w:rPr>
          <w:sz w:val="22"/>
          <w:szCs w:val="22"/>
        </w:rPr>
        <w:t xml:space="preserve"> including an increase in the overall revenue due to stopping the waiver of IPAIT’s fees. He further discussed leasing</w:t>
      </w:r>
      <w:r w:rsidR="00B32CA7">
        <w:rPr>
          <w:sz w:val="22"/>
          <w:szCs w:val="22"/>
        </w:rPr>
        <w:t xml:space="preserve"> reporting changes</w:t>
      </w:r>
      <w:r>
        <w:rPr>
          <w:sz w:val="22"/>
          <w:szCs w:val="22"/>
        </w:rPr>
        <w:t xml:space="preserve"> related to the FY 2022 audit. </w:t>
      </w:r>
    </w:p>
    <w:p w14:paraId="1D48E6F8" w14:textId="10D18C3E" w:rsidR="0083078C" w:rsidRDefault="0083078C" w:rsidP="00254320">
      <w:pPr>
        <w:jc w:val="both"/>
        <w:rPr>
          <w:sz w:val="22"/>
          <w:szCs w:val="22"/>
        </w:rPr>
      </w:pPr>
    </w:p>
    <w:p w14:paraId="7E833684" w14:textId="15553882" w:rsidR="000C560B" w:rsidRDefault="0083078C" w:rsidP="008307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Moved by </w:t>
      </w:r>
      <w:r w:rsidR="00663013" w:rsidRPr="00B52E68">
        <w:rPr>
          <w:bCs/>
          <w:sz w:val="22"/>
          <w:szCs w:val="22"/>
        </w:rPr>
        <w:t>Brad Skinner</w:t>
      </w:r>
      <w:r>
        <w:rPr>
          <w:sz w:val="22"/>
          <w:szCs w:val="22"/>
        </w:rPr>
        <w:t>, seconded by Ryan Dokter to accept the May 31, 2022, financial report as presented. The motion passed unanimously.</w:t>
      </w:r>
    </w:p>
    <w:p w14:paraId="4F86CD30" w14:textId="2A949D6A" w:rsidR="000C560B" w:rsidRDefault="000C560B" w:rsidP="000C560B">
      <w:pPr>
        <w:jc w:val="both"/>
        <w:rPr>
          <w:sz w:val="22"/>
          <w:szCs w:val="22"/>
        </w:rPr>
      </w:pPr>
    </w:p>
    <w:p w14:paraId="217BBCB8" w14:textId="1B7F8C27" w:rsidR="006959B1" w:rsidRPr="006959B1" w:rsidRDefault="006959B1" w:rsidP="000C560B">
      <w:pPr>
        <w:jc w:val="both"/>
        <w:rPr>
          <w:b/>
          <w:bCs/>
          <w:sz w:val="22"/>
          <w:szCs w:val="22"/>
          <w:u w:val="single"/>
        </w:rPr>
      </w:pPr>
      <w:r w:rsidRPr="006959B1">
        <w:rPr>
          <w:b/>
          <w:bCs/>
          <w:sz w:val="22"/>
          <w:szCs w:val="22"/>
          <w:u w:val="single"/>
        </w:rPr>
        <w:t>Discuss and Approve Proposed FY 2023 ISAC Budget Amendment</w:t>
      </w:r>
    </w:p>
    <w:p w14:paraId="26357FB2" w14:textId="280C575B" w:rsidR="0083078C" w:rsidRDefault="0083078C" w:rsidP="000C56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Bill Peterson reported that the ISAC Executive Committee met and recommended </w:t>
      </w:r>
      <w:r w:rsidR="000C560B">
        <w:rPr>
          <w:sz w:val="22"/>
          <w:szCs w:val="22"/>
        </w:rPr>
        <w:t>an amend</w:t>
      </w:r>
      <w:r w:rsidR="00B32CA7">
        <w:rPr>
          <w:sz w:val="22"/>
          <w:szCs w:val="22"/>
        </w:rPr>
        <w:t>ment</w:t>
      </w:r>
      <w:r w:rsidR="000C560B">
        <w:rPr>
          <w:sz w:val="22"/>
          <w:szCs w:val="22"/>
        </w:rPr>
        <w:t xml:space="preserve"> to the FY 2023 budget that includes changes in three areas.</w:t>
      </w:r>
      <w:r w:rsidR="006959B1">
        <w:rPr>
          <w:sz w:val="22"/>
          <w:szCs w:val="22"/>
        </w:rPr>
        <w:t xml:space="preserve"> </w:t>
      </w:r>
    </w:p>
    <w:p w14:paraId="10EDC78C" w14:textId="2DF9240E" w:rsidR="0083078C" w:rsidRPr="0083078C" w:rsidRDefault="006959B1" w:rsidP="0083078C">
      <w:pPr>
        <w:pStyle w:val="ListParagraph"/>
        <w:numPr>
          <w:ilvl w:val="0"/>
          <w:numId w:val="37"/>
        </w:numPr>
        <w:jc w:val="both"/>
        <w:rPr>
          <w:sz w:val="22"/>
          <w:szCs w:val="22"/>
        </w:rPr>
      </w:pPr>
      <w:r w:rsidRPr="0083078C">
        <w:rPr>
          <w:sz w:val="22"/>
          <w:szCs w:val="22"/>
        </w:rPr>
        <w:t>Increase the revenue from IPAIT from $60,000 to $1</w:t>
      </w:r>
      <w:r w:rsidR="00663013">
        <w:rPr>
          <w:sz w:val="22"/>
          <w:szCs w:val="22"/>
        </w:rPr>
        <w:t>4</w:t>
      </w:r>
      <w:r w:rsidRPr="0083078C">
        <w:rPr>
          <w:sz w:val="22"/>
          <w:szCs w:val="22"/>
        </w:rPr>
        <w:t xml:space="preserve">4,000 due to the elimination of fee waivers. </w:t>
      </w:r>
    </w:p>
    <w:p w14:paraId="44D4B4C7" w14:textId="6F087F98" w:rsidR="0083078C" w:rsidRPr="0083078C" w:rsidRDefault="006959B1" w:rsidP="0083078C">
      <w:pPr>
        <w:pStyle w:val="ListParagraph"/>
        <w:numPr>
          <w:ilvl w:val="0"/>
          <w:numId w:val="37"/>
        </w:numPr>
        <w:jc w:val="both"/>
        <w:rPr>
          <w:sz w:val="22"/>
          <w:szCs w:val="22"/>
        </w:rPr>
      </w:pPr>
      <w:r w:rsidRPr="0083078C">
        <w:rPr>
          <w:sz w:val="22"/>
          <w:szCs w:val="22"/>
        </w:rPr>
        <w:t xml:space="preserve">Increase expenditures in the personnel category of the budget from 3% to 6% due to significant change in cost-of-living and inflation since the budget was considered beginning in January 2022. </w:t>
      </w:r>
    </w:p>
    <w:p w14:paraId="2F10F940" w14:textId="6A3DD37A" w:rsidR="0083078C" w:rsidRPr="0083078C" w:rsidRDefault="006959B1" w:rsidP="0083078C">
      <w:pPr>
        <w:pStyle w:val="ListParagraph"/>
        <w:numPr>
          <w:ilvl w:val="0"/>
          <w:numId w:val="37"/>
        </w:numPr>
        <w:jc w:val="both"/>
        <w:rPr>
          <w:sz w:val="22"/>
          <w:szCs w:val="22"/>
        </w:rPr>
      </w:pPr>
      <w:r w:rsidRPr="0083078C">
        <w:rPr>
          <w:sz w:val="22"/>
          <w:szCs w:val="22"/>
        </w:rPr>
        <w:lastRenderedPageBreak/>
        <w:t xml:space="preserve">Adjust the executive director’s compensation to reduce the retirement contribution to 8.5% to match the remainder of the staff and move the difference ($10,303) to the salary. There is no change to the cost-of-living increase for the executive director. </w:t>
      </w:r>
    </w:p>
    <w:p w14:paraId="065FFD7C" w14:textId="77777777" w:rsidR="0083078C" w:rsidRDefault="0083078C" w:rsidP="000C560B">
      <w:pPr>
        <w:jc w:val="both"/>
        <w:rPr>
          <w:sz w:val="22"/>
          <w:szCs w:val="22"/>
        </w:rPr>
      </w:pPr>
    </w:p>
    <w:p w14:paraId="3ED8D297" w14:textId="119C6A05" w:rsidR="006D1C37" w:rsidRDefault="006D1C37" w:rsidP="000C56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He reviewed the budget overview of the previously approved FY 2023 budget and the </w:t>
      </w:r>
      <w:r w:rsidR="0083078C">
        <w:rPr>
          <w:sz w:val="22"/>
          <w:szCs w:val="22"/>
        </w:rPr>
        <w:t xml:space="preserve">overall positive outcome of the </w:t>
      </w:r>
      <w:r>
        <w:rPr>
          <w:sz w:val="22"/>
          <w:szCs w:val="22"/>
        </w:rPr>
        <w:t xml:space="preserve">proposed budget amendment. </w:t>
      </w:r>
    </w:p>
    <w:p w14:paraId="389BF930" w14:textId="52B38931" w:rsidR="0083078C" w:rsidRDefault="0083078C" w:rsidP="000C560B">
      <w:pPr>
        <w:jc w:val="both"/>
        <w:rPr>
          <w:sz w:val="22"/>
          <w:szCs w:val="22"/>
        </w:rPr>
      </w:pPr>
    </w:p>
    <w:p w14:paraId="4CA30613" w14:textId="35EA157E" w:rsidR="0083078C" w:rsidRDefault="0083078C" w:rsidP="000C560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Moved by Carissa Sisson, seconded by Tim Neil to approve the recommend FY 2023 budget amendment. The motion passed unanimously. </w:t>
      </w:r>
    </w:p>
    <w:p w14:paraId="704764B4" w14:textId="7DEF36BD" w:rsidR="0083078C" w:rsidRDefault="0083078C" w:rsidP="000C560B">
      <w:pPr>
        <w:jc w:val="both"/>
        <w:rPr>
          <w:sz w:val="22"/>
          <w:szCs w:val="22"/>
        </w:rPr>
      </w:pPr>
    </w:p>
    <w:p w14:paraId="5D13D97C" w14:textId="26F9075D" w:rsidR="0083078C" w:rsidRDefault="0083078C" w:rsidP="000C560B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Discussion and Approval of Actuarial Contract for ISAC Group Health Fund</w:t>
      </w:r>
    </w:p>
    <w:p w14:paraId="00008157" w14:textId="0C6AE763" w:rsidR="00186471" w:rsidRDefault="0083078C" w:rsidP="006D1C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Brad reported that the auditors have consistently raised concerns </w:t>
      </w:r>
      <w:r w:rsidR="00186471">
        <w:rPr>
          <w:sz w:val="22"/>
          <w:szCs w:val="22"/>
        </w:rPr>
        <w:t>that</w:t>
      </w:r>
      <w:r>
        <w:rPr>
          <w:sz w:val="22"/>
          <w:szCs w:val="22"/>
        </w:rPr>
        <w:t xml:space="preserve"> the </w:t>
      </w:r>
      <w:r w:rsidR="00186471">
        <w:rPr>
          <w:sz w:val="22"/>
          <w:szCs w:val="22"/>
        </w:rPr>
        <w:t>ISAC Group Health Plan I</w:t>
      </w:r>
      <w:r w:rsidR="00663013">
        <w:rPr>
          <w:sz w:val="22"/>
          <w:szCs w:val="22"/>
        </w:rPr>
        <w:t>B</w:t>
      </w:r>
      <w:r w:rsidR="00186471">
        <w:rPr>
          <w:sz w:val="22"/>
          <w:szCs w:val="22"/>
        </w:rPr>
        <w:t xml:space="preserve">NR is </w:t>
      </w:r>
      <w:r>
        <w:rPr>
          <w:sz w:val="22"/>
          <w:szCs w:val="22"/>
        </w:rPr>
        <w:t>over-</w:t>
      </w:r>
      <w:r w:rsidR="00186471">
        <w:rPr>
          <w:sz w:val="22"/>
          <w:szCs w:val="22"/>
        </w:rPr>
        <w:t xml:space="preserve">stated. He recommended getting a second opinion from </w:t>
      </w:r>
      <w:proofErr w:type="spellStart"/>
      <w:r w:rsidR="00186471">
        <w:rPr>
          <w:sz w:val="22"/>
          <w:szCs w:val="22"/>
        </w:rPr>
        <w:t>Nyhart</w:t>
      </w:r>
      <w:proofErr w:type="spellEnd"/>
      <w:r w:rsidR="00186471">
        <w:rPr>
          <w:sz w:val="22"/>
          <w:szCs w:val="22"/>
        </w:rPr>
        <w:t xml:space="preserve"> and requested approval of their actuarial contract.</w:t>
      </w:r>
    </w:p>
    <w:p w14:paraId="6333F3A5" w14:textId="77777777" w:rsidR="00186471" w:rsidRDefault="00186471" w:rsidP="006D1C37">
      <w:pPr>
        <w:jc w:val="both"/>
        <w:rPr>
          <w:sz w:val="22"/>
          <w:szCs w:val="22"/>
        </w:rPr>
      </w:pPr>
    </w:p>
    <w:p w14:paraId="6FC198FB" w14:textId="4C06F36A" w:rsidR="006D1C37" w:rsidRDefault="00186471" w:rsidP="006D1C3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Moved by Grant Veeder, seconded by Joel Rohne to approve the ISAC Group Health Plan actuarial contract as recommended. The motion passed unanimously. </w:t>
      </w:r>
    </w:p>
    <w:p w14:paraId="4899B191" w14:textId="41B50991" w:rsidR="006D1C37" w:rsidRDefault="006D1C37" w:rsidP="006D1C37">
      <w:pPr>
        <w:jc w:val="both"/>
        <w:rPr>
          <w:sz w:val="22"/>
          <w:szCs w:val="22"/>
        </w:rPr>
      </w:pPr>
    </w:p>
    <w:p w14:paraId="593CD445" w14:textId="6565A333" w:rsidR="00186471" w:rsidRDefault="00186471" w:rsidP="006D1C37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General Counsel Report</w:t>
      </w:r>
    </w:p>
    <w:p w14:paraId="4D385360" w14:textId="02EF1851" w:rsidR="00EA1760" w:rsidRPr="00CB725D" w:rsidRDefault="00186471" w:rsidP="002543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Kristi Harshbarger discussed </w:t>
      </w:r>
      <w:r w:rsidR="00452E0E">
        <w:rPr>
          <w:sz w:val="22"/>
          <w:szCs w:val="22"/>
        </w:rPr>
        <w:t xml:space="preserve">legal matters including payouts related to the Opioids lawsuit. </w:t>
      </w:r>
    </w:p>
    <w:p w14:paraId="7944A3F9" w14:textId="77777777" w:rsidR="003C005E" w:rsidRPr="003C005E" w:rsidRDefault="003C005E" w:rsidP="00A625FD">
      <w:pPr>
        <w:jc w:val="both"/>
        <w:rPr>
          <w:bCs/>
          <w:sz w:val="22"/>
          <w:szCs w:val="22"/>
        </w:rPr>
      </w:pPr>
    </w:p>
    <w:bookmarkEnd w:id="2"/>
    <w:p w14:paraId="1537C99D" w14:textId="35974B43" w:rsidR="0011622A" w:rsidRPr="00254320" w:rsidRDefault="00254320" w:rsidP="00254320">
      <w:pPr>
        <w:jc w:val="both"/>
        <w:rPr>
          <w:bCs/>
          <w:sz w:val="22"/>
          <w:szCs w:val="22"/>
        </w:rPr>
      </w:pPr>
      <w:r w:rsidRPr="00254320">
        <w:rPr>
          <w:bCs/>
          <w:sz w:val="22"/>
          <w:szCs w:val="22"/>
        </w:rPr>
        <w:t xml:space="preserve">President Crouch recessed and reconvened the ISAC Board following adjournment of the Iowa Counties Technology Services Board meeting. </w:t>
      </w:r>
    </w:p>
    <w:p w14:paraId="6AAD9B51" w14:textId="77777777" w:rsidR="00254320" w:rsidRPr="00CB725D" w:rsidRDefault="00254320" w:rsidP="00254320">
      <w:pPr>
        <w:jc w:val="both"/>
        <w:rPr>
          <w:sz w:val="22"/>
          <w:szCs w:val="22"/>
        </w:rPr>
      </w:pPr>
    </w:p>
    <w:p w14:paraId="0F2331E3" w14:textId="28CBF20D" w:rsidR="00D34C0B" w:rsidRPr="00452E0E" w:rsidRDefault="00452E0E" w:rsidP="00A625FD">
      <w:pPr>
        <w:jc w:val="both"/>
        <w:rPr>
          <w:b/>
          <w:bCs/>
          <w:sz w:val="22"/>
          <w:szCs w:val="22"/>
          <w:u w:val="single"/>
        </w:rPr>
      </w:pPr>
      <w:r w:rsidRPr="00452E0E">
        <w:rPr>
          <w:b/>
          <w:bCs/>
          <w:sz w:val="22"/>
          <w:szCs w:val="22"/>
          <w:u w:val="single"/>
        </w:rPr>
        <w:t>Review and Approve Architectural Proposals</w:t>
      </w:r>
    </w:p>
    <w:p w14:paraId="1CAF7989" w14:textId="025BC1D2" w:rsidR="00D34C0B" w:rsidRDefault="00452E0E" w:rsidP="00452E0E">
      <w:pPr>
        <w:jc w:val="both"/>
        <w:rPr>
          <w:bCs/>
          <w:sz w:val="22"/>
          <w:szCs w:val="22"/>
        </w:rPr>
      </w:pPr>
      <w:r w:rsidRPr="00452E0E">
        <w:rPr>
          <w:bCs/>
          <w:sz w:val="22"/>
          <w:szCs w:val="22"/>
        </w:rPr>
        <w:t xml:space="preserve">Katie Cook recommended the approval of a </w:t>
      </w:r>
      <w:r>
        <w:rPr>
          <w:bCs/>
          <w:sz w:val="22"/>
          <w:szCs w:val="22"/>
        </w:rPr>
        <w:t xml:space="preserve">pre-construction </w:t>
      </w:r>
      <w:r w:rsidRPr="00452E0E">
        <w:rPr>
          <w:bCs/>
          <w:sz w:val="22"/>
          <w:szCs w:val="22"/>
        </w:rPr>
        <w:t>proposal for space planning and schematic design from BBS Architects | Engineers (BBS)</w:t>
      </w:r>
      <w:r>
        <w:rPr>
          <w:bCs/>
          <w:sz w:val="22"/>
          <w:szCs w:val="22"/>
        </w:rPr>
        <w:t xml:space="preserve">. BBS was chosen after </w:t>
      </w:r>
      <w:r w:rsidR="00B32CA7">
        <w:rPr>
          <w:bCs/>
          <w:sz w:val="22"/>
          <w:szCs w:val="22"/>
        </w:rPr>
        <w:t>researching</w:t>
      </w:r>
      <w:r>
        <w:rPr>
          <w:bCs/>
          <w:sz w:val="22"/>
          <w:szCs w:val="22"/>
        </w:rPr>
        <w:t xml:space="preserve"> multiple firms and strong recommendations from previous clients whose offices were toured by ISAC staff. The tentative timeline for the renovation </w:t>
      </w:r>
      <w:r w:rsidR="00B32CA7">
        <w:rPr>
          <w:bCs/>
          <w:sz w:val="22"/>
          <w:szCs w:val="22"/>
        </w:rPr>
        <w:t>is</w:t>
      </w:r>
      <w:r>
        <w:rPr>
          <w:bCs/>
          <w:sz w:val="22"/>
          <w:szCs w:val="22"/>
        </w:rPr>
        <w:t xml:space="preserve"> during the winter of 2022/2023. A/V technology </w:t>
      </w:r>
      <w:r w:rsidR="00B32CA7">
        <w:rPr>
          <w:bCs/>
          <w:sz w:val="22"/>
          <w:szCs w:val="22"/>
        </w:rPr>
        <w:t xml:space="preserve">upgrades </w:t>
      </w:r>
      <w:r>
        <w:rPr>
          <w:bCs/>
          <w:sz w:val="22"/>
          <w:szCs w:val="22"/>
        </w:rPr>
        <w:t xml:space="preserve">and a media room were suggested. </w:t>
      </w:r>
    </w:p>
    <w:p w14:paraId="5F0E19BD" w14:textId="3AFE5522" w:rsidR="00452E0E" w:rsidRDefault="00452E0E" w:rsidP="00452E0E">
      <w:pPr>
        <w:jc w:val="both"/>
        <w:rPr>
          <w:bCs/>
          <w:sz w:val="22"/>
          <w:szCs w:val="22"/>
        </w:rPr>
      </w:pPr>
    </w:p>
    <w:p w14:paraId="7DE8359C" w14:textId="4D916583" w:rsidR="009E5FD8" w:rsidRDefault="00452E0E" w:rsidP="00452E0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Moved by Brian McDonough, seconded by Linda Zuercher to approve the proposal as presented. The motion passed unanimously. </w:t>
      </w:r>
    </w:p>
    <w:p w14:paraId="5DF02ADB" w14:textId="61A8EC59" w:rsidR="00452E0E" w:rsidRDefault="00452E0E" w:rsidP="00452E0E">
      <w:pPr>
        <w:jc w:val="both"/>
        <w:rPr>
          <w:bCs/>
          <w:sz w:val="22"/>
          <w:szCs w:val="22"/>
        </w:rPr>
      </w:pPr>
    </w:p>
    <w:p w14:paraId="287FF58A" w14:textId="3EBB8A17" w:rsidR="00452E0E" w:rsidRDefault="00452E0E" w:rsidP="00452E0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Report of Litigation Committee</w:t>
      </w:r>
    </w:p>
    <w:p w14:paraId="5B40314C" w14:textId="77777777" w:rsidR="009E4523" w:rsidRDefault="00452E0E" w:rsidP="00452E0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John Werden and Kristi </w:t>
      </w:r>
      <w:r w:rsidR="009E4523">
        <w:rPr>
          <w:bCs/>
          <w:sz w:val="22"/>
          <w:szCs w:val="22"/>
        </w:rPr>
        <w:t xml:space="preserve">requested approval of filing a joint brief with the Iowa County Attorney’s Association, Inc. in the Godfrey discrimination lawsuit. </w:t>
      </w:r>
    </w:p>
    <w:p w14:paraId="256B057E" w14:textId="77777777" w:rsidR="009E4523" w:rsidRDefault="009E4523" w:rsidP="00452E0E">
      <w:pPr>
        <w:jc w:val="both"/>
        <w:rPr>
          <w:bCs/>
          <w:sz w:val="22"/>
          <w:szCs w:val="22"/>
        </w:rPr>
      </w:pPr>
    </w:p>
    <w:p w14:paraId="3BAD75B0" w14:textId="4EA91F11" w:rsidR="00452E0E" w:rsidRPr="00452E0E" w:rsidRDefault="009E4523" w:rsidP="00452E0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Moved by Joel Rohne, seconded by Ryan Dokter to approve filing the joint brief as recommended. The motion passed unanimously. </w:t>
      </w:r>
    </w:p>
    <w:p w14:paraId="11C24828" w14:textId="49199E13" w:rsidR="0094322C" w:rsidRDefault="0094322C" w:rsidP="0094322C">
      <w:pPr>
        <w:jc w:val="both"/>
        <w:rPr>
          <w:sz w:val="22"/>
          <w:szCs w:val="22"/>
        </w:rPr>
      </w:pPr>
    </w:p>
    <w:p w14:paraId="465ABB6F" w14:textId="12F63F16" w:rsidR="00113962" w:rsidRPr="009E4523" w:rsidRDefault="009E4523" w:rsidP="00467FCE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ISAC Appointment to NACo Board of Directors</w:t>
      </w:r>
    </w:p>
    <w:p w14:paraId="2E9AE8DB" w14:textId="07E3E098" w:rsidR="007E0FA0" w:rsidRDefault="009E4523" w:rsidP="00467FC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Bill explained that </w:t>
      </w:r>
      <w:r w:rsidR="00113962" w:rsidRPr="00BA7B35">
        <w:rPr>
          <w:bCs/>
          <w:sz w:val="22"/>
          <w:szCs w:val="22"/>
        </w:rPr>
        <w:t xml:space="preserve">Iowa has one appointment to the NACo Board of Directors. Melvyn Houser is </w:t>
      </w:r>
      <w:r>
        <w:rPr>
          <w:bCs/>
          <w:sz w:val="22"/>
          <w:szCs w:val="22"/>
        </w:rPr>
        <w:t xml:space="preserve">the </w:t>
      </w:r>
      <w:r w:rsidR="00113962" w:rsidRPr="00BA7B35">
        <w:rPr>
          <w:bCs/>
          <w:sz w:val="22"/>
          <w:szCs w:val="22"/>
        </w:rPr>
        <w:t xml:space="preserve">current </w:t>
      </w:r>
      <w:r w:rsidR="00BA7B35" w:rsidRPr="00BA7B35">
        <w:rPr>
          <w:bCs/>
          <w:sz w:val="22"/>
          <w:szCs w:val="22"/>
        </w:rPr>
        <w:t>rep</w:t>
      </w:r>
      <w:r>
        <w:rPr>
          <w:bCs/>
          <w:sz w:val="22"/>
          <w:szCs w:val="22"/>
        </w:rPr>
        <w:t>resentative,</w:t>
      </w:r>
      <w:r w:rsidR="00BA7B35" w:rsidRPr="00BA7B35">
        <w:rPr>
          <w:bCs/>
          <w:sz w:val="22"/>
          <w:szCs w:val="22"/>
        </w:rPr>
        <w:t xml:space="preserve"> and </w:t>
      </w:r>
      <w:r>
        <w:rPr>
          <w:bCs/>
          <w:sz w:val="22"/>
          <w:szCs w:val="22"/>
        </w:rPr>
        <w:t xml:space="preserve">he will reach the completion of his </w:t>
      </w:r>
      <w:r w:rsidR="00BA7B35" w:rsidRPr="00BA7B35">
        <w:rPr>
          <w:bCs/>
          <w:sz w:val="22"/>
          <w:szCs w:val="22"/>
        </w:rPr>
        <w:t xml:space="preserve">third, three-year term </w:t>
      </w:r>
      <w:r>
        <w:rPr>
          <w:bCs/>
          <w:sz w:val="22"/>
          <w:szCs w:val="22"/>
        </w:rPr>
        <w:t xml:space="preserve">limit </w:t>
      </w:r>
      <w:r w:rsidR="00BA7B35" w:rsidRPr="00BA7B35">
        <w:rPr>
          <w:bCs/>
          <w:sz w:val="22"/>
          <w:szCs w:val="22"/>
        </w:rPr>
        <w:t xml:space="preserve">after the </w:t>
      </w:r>
      <w:r>
        <w:rPr>
          <w:bCs/>
          <w:sz w:val="22"/>
          <w:szCs w:val="22"/>
        </w:rPr>
        <w:t xml:space="preserve">2022 </w:t>
      </w:r>
      <w:r w:rsidR="00BA7B35" w:rsidRPr="00BA7B35">
        <w:rPr>
          <w:bCs/>
          <w:sz w:val="22"/>
          <w:szCs w:val="22"/>
        </w:rPr>
        <w:t xml:space="preserve">NACo Annual Conference. </w:t>
      </w:r>
      <w:r>
        <w:rPr>
          <w:bCs/>
          <w:sz w:val="22"/>
          <w:szCs w:val="22"/>
        </w:rPr>
        <w:t>ISAC</w:t>
      </w:r>
      <w:r w:rsidR="00BA7B35">
        <w:rPr>
          <w:bCs/>
          <w:sz w:val="22"/>
          <w:szCs w:val="22"/>
        </w:rPr>
        <w:t xml:space="preserve"> received two applications</w:t>
      </w:r>
      <w:r>
        <w:rPr>
          <w:bCs/>
          <w:sz w:val="22"/>
          <w:szCs w:val="22"/>
        </w:rPr>
        <w:t xml:space="preserve"> for the position, and the </w:t>
      </w:r>
      <w:r w:rsidR="00BA7B35">
        <w:rPr>
          <w:bCs/>
          <w:sz w:val="22"/>
          <w:szCs w:val="22"/>
        </w:rPr>
        <w:t xml:space="preserve">ISAC Executive Committee recommended that Richard Crouch be appointed as the ISAC NACo Board Representative. </w:t>
      </w:r>
    </w:p>
    <w:p w14:paraId="3EFC3113" w14:textId="6BF38968" w:rsidR="00BA7B35" w:rsidRDefault="00BA7B35" w:rsidP="00467FCE">
      <w:pPr>
        <w:jc w:val="both"/>
        <w:rPr>
          <w:bCs/>
          <w:sz w:val="22"/>
          <w:szCs w:val="22"/>
        </w:rPr>
      </w:pPr>
    </w:p>
    <w:p w14:paraId="78EB3D02" w14:textId="5BFE60F7" w:rsidR="00BA7B35" w:rsidRDefault="00BA7B35" w:rsidP="00467FC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Moved by </w:t>
      </w:r>
      <w:r w:rsidR="00B920A4">
        <w:rPr>
          <w:bCs/>
          <w:sz w:val="22"/>
          <w:szCs w:val="22"/>
        </w:rPr>
        <w:t>Melvyn</w:t>
      </w:r>
      <w:r w:rsidR="00B32CA7">
        <w:rPr>
          <w:bCs/>
          <w:sz w:val="22"/>
          <w:szCs w:val="22"/>
        </w:rPr>
        <w:t xml:space="preserve"> Houser</w:t>
      </w:r>
      <w:r w:rsidR="00B920A4">
        <w:rPr>
          <w:bCs/>
          <w:sz w:val="22"/>
          <w:szCs w:val="22"/>
        </w:rPr>
        <w:t>, seconded Burlin</w:t>
      </w:r>
      <w:r w:rsidR="007E0FA0">
        <w:rPr>
          <w:bCs/>
          <w:sz w:val="22"/>
          <w:szCs w:val="22"/>
        </w:rPr>
        <w:t xml:space="preserve"> </w:t>
      </w:r>
      <w:r w:rsidR="00B32CA7">
        <w:rPr>
          <w:bCs/>
          <w:sz w:val="22"/>
          <w:szCs w:val="22"/>
        </w:rPr>
        <w:t xml:space="preserve">Matthews </w:t>
      </w:r>
      <w:r w:rsidR="007E0FA0">
        <w:rPr>
          <w:bCs/>
          <w:sz w:val="22"/>
          <w:szCs w:val="22"/>
        </w:rPr>
        <w:t>to appoint Richard Crouch as the ISAC NACo Board Representative</w:t>
      </w:r>
      <w:r w:rsidR="00B920A4">
        <w:rPr>
          <w:bCs/>
          <w:sz w:val="22"/>
          <w:szCs w:val="22"/>
        </w:rPr>
        <w:t xml:space="preserve">. Barry </w:t>
      </w:r>
      <w:r w:rsidR="007E0FA0">
        <w:rPr>
          <w:bCs/>
          <w:sz w:val="22"/>
          <w:szCs w:val="22"/>
        </w:rPr>
        <w:t xml:space="preserve">Anderson </w:t>
      </w:r>
      <w:r w:rsidR="00B920A4">
        <w:rPr>
          <w:bCs/>
          <w:sz w:val="22"/>
          <w:szCs w:val="22"/>
        </w:rPr>
        <w:t>called for the vote</w:t>
      </w:r>
      <w:r w:rsidR="007E0FA0">
        <w:rPr>
          <w:bCs/>
          <w:sz w:val="22"/>
          <w:szCs w:val="22"/>
        </w:rPr>
        <w:t xml:space="preserve"> following the abstention of President Crouch</w:t>
      </w:r>
      <w:r w:rsidR="00B920A4">
        <w:rPr>
          <w:bCs/>
          <w:sz w:val="22"/>
          <w:szCs w:val="22"/>
        </w:rPr>
        <w:t xml:space="preserve">. </w:t>
      </w:r>
      <w:r w:rsidR="007E0FA0">
        <w:rPr>
          <w:bCs/>
          <w:sz w:val="22"/>
          <w:szCs w:val="22"/>
        </w:rPr>
        <w:t xml:space="preserve">The motion passed unanimously. </w:t>
      </w:r>
    </w:p>
    <w:p w14:paraId="7F521EB5" w14:textId="0C70FF84" w:rsidR="007E0FA0" w:rsidRDefault="007E0FA0" w:rsidP="00467FCE">
      <w:pPr>
        <w:jc w:val="both"/>
        <w:rPr>
          <w:bCs/>
          <w:sz w:val="22"/>
          <w:szCs w:val="22"/>
        </w:rPr>
      </w:pPr>
    </w:p>
    <w:p w14:paraId="660724DF" w14:textId="0C91D4A7" w:rsidR="007E0FA0" w:rsidRDefault="007E0FA0" w:rsidP="00467FC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Conference and Meeting Report</w:t>
      </w:r>
    </w:p>
    <w:p w14:paraId="5197CB55" w14:textId="5E44730F" w:rsidR="007E0FA0" w:rsidRDefault="007E0FA0" w:rsidP="00467FC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Brad and Katie reported that the ISAC Annual Scholarship Golf Fundraiser will be held at Otter Creek Golf Course on July 13. </w:t>
      </w:r>
    </w:p>
    <w:p w14:paraId="5D901DBD" w14:textId="2D13C8ED" w:rsidR="00B920A4" w:rsidRDefault="00B920A4" w:rsidP="00B920A4">
      <w:pPr>
        <w:jc w:val="both"/>
        <w:rPr>
          <w:b/>
          <w:sz w:val="22"/>
          <w:szCs w:val="22"/>
        </w:rPr>
      </w:pPr>
    </w:p>
    <w:p w14:paraId="6B0FF46E" w14:textId="2412F440" w:rsidR="007E0FA0" w:rsidRDefault="007E0FA0" w:rsidP="00B920A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Rachel Bennett </w:t>
      </w:r>
      <w:r w:rsidR="00B32CA7">
        <w:rPr>
          <w:bCs/>
          <w:sz w:val="22"/>
          <w:szCs w:val="22"/>
        </w:rPr>
        <w:t>gave agenda highlights for</w:t>
      </w:r>
      <w:r>
        <w:rPr>
          <w:bCs/>
          <w:sz w:val="22"/>
          <w:szCs w:val="22"/>
        </w:rPr>
        <w:t xml:space="preserve"> the 2022 ISAC Annual Conference</w:t>
      </w:r>
      <w:r w:rsidR="00B32CA7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and Jacy Ripperger gave a vendor and sponsor update.</w:t>
      </w:r>
    </w:p>
    <w:p w14:paraId="794CFB15" w14:textId="19495489" w:rsidR="007E0FA0" w:rsidRDefault="007E0FA0" w:rsidP="00B920A4">
      <w:pPr>
        <w:jc w:val="both"/>
        <w:rPr>
          <w:bCs/>
          <w:sz w:val="22"/>
          <w:szCs w:val="22"/>
        </w:rPr>
      </w:pPr>
    </w:p>
    <w:p w14:paraId="2D3CC1A5" w14:textId="6F90E2D5" w:rsidR="007E0FA0" w:rsidRPr="007E0FA0" w:rsidRDefault="007E0FA0" w:rsidP="00B920A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Rachel reviewed the schedule and information related to the 2022 NACo Annual Conference.</w:t>
      </w:r>
    </w:p>
    <w:p w14:paraId="384BD809" w14:textId="245AF732" w:rsidR="007E0FA0" w:rsidRDefault="007E0FA0" w:rsidP="00B920A4">
      <w:pPr>
        <w:jc w:val="both"/>
        <w:rPr>
          <w:sz w:val="22"/>
          <w:szCs w:val="22"/>
        </w:rPr>
      </w:pPr>
    </w:p>
    <w:p w14:paraId="50CA0FB5" w14:textId="1E6C74C2" w:rsidR="007E0FA0" w:rsidRDefault="007E0FA0" w:rsidP="00B920A4">
      <w:pPr>
        <w:jc w:val="both"/>
        <w:rPr>
          <w:sz w:val="22"/>
          <w:szCs w:val="22"/>
        </w:rPr>
      </w:pPr>
      <w:r>
        <w:rPr>
          <w:sz w:val="22"/>
          <w:szCs w:val="22"/>
        </w:rPr>
        <w:t>Rachel requested approval of the dates and locations of the 2024 ISAC Spring and Annual Conferences. The 2024 ISAC Spring Conference would be held March 13-15</w:t>
      </w:r>
      <w:r w:rsidR="00391378">
        <w:rPr>
          <w:sz w:val="22"/>
          <w:szCs w:val="22"/>
        </w:rPr>
        <w:t xml:space="preserve"> at the Veterans’ Memorial Community Choice Credit Union Convention Center</w:t>
      </w:r>
      <w:r>
        <w:rPr>
          <w:sz w:val="22"/>
          <w:szCs w:val="22"/>
        </w:rPr>
        <w:t xml:space="preserve">, and the </w:t>
      </w:r>
      <w:r w:rsidR="00391378">
        <w:rPr>
          <w:sz w:val="22"/>
          <w:szCs w:val="22"/>
        </w:rPr>
        <w:t xml:space="preserve">2024 ISAC </w:t>
      </w:r>
      <w:r>
        <w:rPr>
          <w:sz w:val="22"/>
          <w:szCs w:val="22"/>
        </w:rPr>
        <w:t xml:space="preserve">Annual </w:t>
      </w:r>
      <w:r w:rsidR="00391378">
        <w:rPr>
          <w:sz w:val="22"/>
          <w:szCs w:val="22"/>
        </w:rPr>
        <w:t xml:space="preserve">Conference would be held at the same location on August 20-23. </w:t>
      </w:r>
    </w:p>
    <w:p w14:paraId="41C7F44B" w14:textId="2EF3B578" w:rsidR="00391378" w:rsidRDefault="00391378" w:rsidP="00B920A4">
      <w:pPr>
        <w:jc w:val="both"/>
        <w:rPr>
          <w:sz w:val="22"/>
          <w:szCs w:val="22"/>
        </w:rPr>
      </w:pPr>
    </w:p>
    <w:p w14:paraId="18FC1895" w14:textId="5D9CB307" w:rsidR="00094E09" w:rsidRDefault="00391378" w:rsidP="003913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Moved by Linda Zuercher, seconded by Kevin Grieme to approve the recommended 2024 conference dates and locations. </w:t>
      </w:r>
    </w:p>
    <w:p w14:paraId="5F8CF33A" w14:textId="3D5BD030" w:rsidR="00391378" w:rsidRDefault="00391378" w:rsidP="00391378">
      <w:pPr>
        <w:jc w:val="both"/>
        <w:rPr>
          <w:sz w:val="22"/>
          <w:szCs w:val="22"/>
        </w:rPr>
      </w:pPr>
    </w:p>
    <w:p w14:paraId="064E8C4B" w14:textId="3AAE4406" w:rsidR="00391378" w:rsidRDefault="00391378" w:rsidP="00391378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Government Relations Team Report</w:t>
      </w:r>
    </w:p>
    <w:p w14:paraId="4A747B70" w14:textId="30302E27" w:rsidR="00391378" w:rsidRDefault="00391378" w:rsidP="003913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Jamie Cashman and Lucas Beenken gave a final report of the 2022 legislative session, an overview of the 2023 legislative policy development process, and American Rescue Plan Act activities. </w:t>
      </w:r>
    </w:p>
    <w:p w14:paraId="43675726" w14:textId="6E87237F" w:rsidR="00391378" w:rsidRDefault="00391378" w:rsidP="00391378">
      <w:pPr>
        <w:jc w:val="both"/>
        <w:rPr>
          <w:sz w:val="22"/>
          <w:szCs w:val="22"/>
        </w:rPr>
      </w:pPr>
    </w:p>
    <w:p w14:paraId="786EC712" w14:textId="4889AF7D" w:rsidR="00E735D3" w:rsidRPr="00CB725D" w:rsidRDefault="00391378" w:rsidP="003913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President Crouch adjourned the meeting. </w:t>
      </w:r>
    </w:p>
    <w:p w14:paraId="4CD7FA98" w14:textId="77777777" w:rsidR="00E735D3" w:rsidRPr="00CB725D" w:rsidRDefault="00E735D3" w:rsidP="00A625FD">
      <w:pPr>
        <w:jc w:val="both"/>
        <w:rPr>
          <w:sz w:val="22"/>
          <w:szCs w:val="22"/>
        </w:rPr>
      </w:pPr>
    </w:p>
    <w:p w14:paraId="14B57934" w14:textId="77777777" w:rsidR="00E735D3" w:rsidRPr="00CB725D" w:rsidRDefault="00E735D3" w:rsidP="00A625FD">
      <w:pPr>
        <w:jc w:val="both"/>
        <w:rPr>
          <w:sz w:val="22"/>
          <w:szCs w:val="22"/>
        </w:rPr>
      </w:pPr>
    </w:p>
    <w:sectPr w:rsidR="00E735D3" w:rsidRPr="00CB725D" w:rsidSect="00467FC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8764" w14:textId="77777777" w:rsidR="002B4CE7" w:rsidRDefault="002B4CE7">
      <w:r>
        <w:separator/>
      </w:r>
    </w:p>
  </w:endnote>
  <w:endnote w:type="continuationSeparator" w:id="0">
    <w:p w14:paraId="11B57BA4" w14:textId="77777777" w:rsidR="002B4CE7" w:rsidRDefault="002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53E1" w14:textId="77777777" w:rsidR="0030405C" w:rsidRDefault="0030405C" w:rsidP="00BE06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ED8BB2" w14:textId="77777777" w:rsidR="0030405C" w:rsidRDefault="00304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F891" w14:textId="77777777" w:rsidR="0030405C" w:rsidRDefault="0030405C" w:rsidP="00BE06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6624">
      <w:rPr>
        <w:rStyle w:val="PageNumber"/>
        <w:noProof/>
      </w:rPr>
      <w:t>3</w:t>
    </w:r>
    <w:r>
      <w:rPr>
        <w:rStyle w:val="PageNumber"/>
      </w:rPr>
      <w:fldChar w:fldCharType="end"/>
    </w:r>
  </w:p>
  <w:p w14:paraId="6771CD08" w14:textId="77777777" w:rsidR="0030405C" w:rsidRDefault="00304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4B07" w14:textId="77777777" w:rsidR="002B4CE7" w:rsidRDefault="002B4CE7">
      <w:r>
        <w:separator/>
      </w:r>
    </w:p>
  </w:footnote>
  <w:footnote w:type="continuationSeparator" w:id="0">
    <w:p w14:paraId="199EA39C" w14:textId="77777777" w:rsidR="002B4CE7" w:rsidRDefault="002B4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C6A"/>
    <w:multiLevelType w:val="hybridMultilevel"/>
    <w:tmpl w:val="909A0E8E"/>
    <w:lvl w:ilvl="0" w:tplc="D22A5688">
      <w:start w:val="1"/>
      <w:numFmt w:val="upperLetter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5997425"/>
    <w:multiLevelType w:val="hybridMultilevel"/>
    <w:tmpl w:val="5D365B7A"/>
    <w:lvl w:ilvl="0" w:tplc="0E621E64">
      <w:start w:val="1"/>
      <w:numFmt w:val="lowerLetter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D175750"/>
    <w:multiLevelType w:val="hybridMultilevel"/>
    <w:tmpl w:val="A07430B4"/>
    <w:lvl w:ilvl="0" w:tplc="04090017">
      <w:start w:val="1"/>
      <w:numFmt w:val="low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3A715EA"/>
    <w:multiLevelType w:val="hybridMultilevel"/>
    <w:tmpl w:val="5D2E19D2"/>
    <w:lvl w:ilvl="0" w:tplc="A12E07D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5E40A57"/>
    <w:multiLevelType w:val="hybridMultilevel"/>
    <w:tmpl w:val="B3A2CA2A"/>
    <w:lvl w:ilvl="0" w:tplc="504867EE">
      <w:start w:val="1"/>
      <w:numFmt w:val="lowerLetter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61B2F9F"/>
    <w:multiLevelType w:val="hybridMultilevel"/>
    <w:tmpl w:val="513E4D7E"/>
    <w:lvl w:ilvl="0" w:tplc="0409001B">
      <w:start w:val="1"/>
      <w:numFmt w:val="lowerRoman"/>
      <w:lvlText w:val="%1."/>
      <w:lvlJc w:val="righ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8A70675"/>
    <w:multiLevelType w:val="hybridMultilevel"/>
    <w:tmpl w:val="CC42B1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860E7"/>
    <w:multiLevelType w:val="hybridMultilevel"/>
    <w:tmpl w:val="92D8EF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195A80"/>
    <w:multiLevelType w:val="hybridMultilevel"/>
    <w:tmpl w:val="49ACB3C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30C4458"/>
    <w:multiLevelType w:val="hybridMultilevel"/>
    <w:tmpl w:val="3898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82B48"/>
    <w:multiLevelType w:val="hybridMultilevel"/>
    <w:tmpl w:val="FEE2E3D2"/>
    <w:lvl w:ilvl="0" w:tplc="C10801E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256A1ED8"/>
    <w:multiLevelType w:val="hybridMultilevel"/>
    <w:tmpl w:val="AB988C8A"/>
    <w:lvl w:ilvl="0" w:tplc="AEB2930A">
      <w:start w:val="1"/>
      <w:numFmt w:val="lowerLetter"/>
      <w:lvlText w:val="%1."/>
      <w:lvlJc w:val="left"/>
      <w:pPr>
        <w:ind w:left="3240" w:hanging="360"/>
      </w:pPr>
      <w:rPr>
        <w:rFonts w:ascii="Times New Roman" w:eastAsia="Calibri" w:hAnsi="Times New Roman" w:cs="Times New Roman"/>
      </w:rPr>
    </w:lvl>
    <w:lvl w:ilvl="1" w:tplc="EF461510">
      <w:start w:val="1"/>
      <w:numFmt w:val="lowerLetter"/>
      <w:lvlText w:val="%2."/>
      <w:lvlJc w:val="left"/>
      <w:pPr>
        <w:ind w:left="396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2D041D28"/>
    <w:multiLevelType w:val="hybridMultilevel"/>
    <w:tmpl w:val="7994982C"/>
    <w:lvl w:ilvl="0" w:tplc="06986A5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53043"/>
    <w:multiLevelType w:val="hybridMultilevel"/>
    <w:tmpl w:val="1CAEA724"/>
    <w:lvl w:ilvl="0" w:tplc="8292BBD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37E9345D"/>
    <w:multiLevelType w:val="hybridMultilevel"/>
    <w:tmpl w:val="26A8718A"/>
    <w:lvl w:ilvl="0" w:tplc="D0169A68">
      <w:start w:val="1"/>
      <w:numFmt w:val="lowerLetter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3F0F50A9"/>
    <w:multiLevelType w:val="hybridMultilevel"/>
    <w:tmpl w:val="DD7ED59E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40B1798C"/>
    <w:multiLevelType w:val="hybridMultilevel"/>
    <w:tmpl w:val="2370E9D2"/>
    <w:lvl w:ilvl="0" w:tplc="D0169A68">
      <w:start w:val="1"/>
      <w:numFmt w:val="lowerLetter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31376F4"/>
    <w:multiLevelType w:val="hybridMultilevel"/>
    <w:tmpl w:val="CC9E4F00"/>
    <w:lvl w:ilvl="0" w:tplc="7714B30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43E90698"/>
    <w:multiLevelType w:val="hybridMultilevel"/>
    <w:tmpl w:val="CC9E4F00"/>
    <w:lvl w:ilvl="0" w:tplc="7714B30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456B6724"/>
    <w:multiLevelType w:val="hybridMultilevel"/>
    <w:tmpl w:val="D82CB450"/>
    <w:lvl w:ilvl="0" w:tplc="F528ACC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0" w15:restartNumberingAfterBreak="0">
    <w:nsid w:val="45837B8B"/>
    <w:multiLevelType w:val="hybridMultilevel"/>
    <w:tmpl w:val="E6C4807A"/>
    <w:lvl w:ilvl="0" w:tplc="0A8A951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AF02550"/>
    <w:multiLevelType w:val="hybridMultilevel"/>
    <w:tmpl w:val="76147832"/>
    <w:lvl w:ilvl="0" w:tplc="FFFFFFFF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D0FCD"/>
    <w:multiLevelType w:val="hybridMultilevel"/>
    <w:tmpl w:val="A32C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F1768"/>
    <w:multiLevelType w:val="hybridMultilevel"/>
    <w:tmpl w:val="419EB002"/>
    <w:lvl w:ilvl="0" w:tplc="7714B30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02FEB"/>
    <w:multiLevelType w:val="hybridMultilevel"/>
    <w:tmpl w:val="05B2D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C798D"/>
    <w:multiLevelType w:val="hybridMultilevel"/>
    <w:tmpl w:val="E56E3E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750A6"/>
    <w:multiLevelType w:val="hybridMultilevel"/>
    <w:tmpl w:val="76147832"/>
    <w:lvl w:ilvl="0" w:tplc="7714B30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C638B"/>
    <w:multiLevelType w:val="hybridMultilevel"/>
    <w:tmpl w:val="BE86AE68"/>
    <w:lvl w:ilvl="0" w:tplc="93083604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67044B96"/>
    <w:multiLevelType w:val="hybridMultilevel"/>
    <w:tmpl w:val="B23E68A6"/>
    <w:lvl w:ilvl="0" w:tplc="504867E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9" w15:restartNumberingAfterBreak="0">
    <w:nsid w:val="69FF24AE"/>
    <w:multiLevelType w:val="hybridMultilevel"/>
    <w:tmpl w:val="CA3A9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80F94"/>
    <w:multiLevelType w:val="hybridMultilevel"/>
    <w:tmpl w:val="55062A26"/>
    <w:lvl w:ilvl="0" w:tplc="4F88A5D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1" w15:restartNumberingAfterBreak="0">
    <w:nsid w:val="70C9196F"/>
    <w:multiLevelType w:val="hybridMultilevel"/>
    <w:tmpl w:val="A6C2E900"/>
    <w:lvl w:ilvl="0" w:tplc="22A09DA8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72864069"/>
    <w:multiLevelType w:val="hybridMultilevel"/>
    <w:tmpl w:val="328EE45E"/>
    <w:lvl w:ilvl="0" w:tplc="1298B4E4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75436ABC"/>
    <w:multiLevelType w:val="hybridMultilevel"/>
    <w:tmpl w:val="B9568E24"/>
    <w:lvl w:ilvl="0" w:tplc="BD528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72DC7"/>
    <w:multiLevelType w:val="hybridMultilevel"/>
    <w:tmpl w:val="1F046728"/>
    <w:lvl w:ilvl="0" w:tplc="504867E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5" w15:restartNumberingAfterBreak="0">
    <w:nsid w:val="79CF4CA3"/>
    <w:multiLevelType w:val="hybridMultilevel"/>
    <w:tmpl w:val="B0286FA0"/>
    <w:lvl w:ilvl="0" w:tplc="0B28548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7B832D58"/>
    <w:multiLevelType w:val="hybridMultilevel"/>
    <w:tmpl w:val="BE24E44C"/>
    <w:lvl w:ilvl="0" w:tplc="74D8F03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420371302">
    <w:abstractNumId w:val="7"/>
  </w:num>
  <w:num w:numId="2" w16cid:durableId="1655717176">
    <w:abstractNumId w:val="36"/>
  </w:num>
  <w:num w:numId="3" w16cid:durableId="1142582081">
    <w:abstractNumId w:val="30"/>
  </w:num>
  <w:num w:numId="4" w16cid:durableId="1073553473">
    <w:abstractNumId w:val="24"/>
  </w:num>
  <w:num w:numId="5" w16cid:durableId="1420830832">
    <w:abstractNumId w:val="25"/>
  </w:num>
  <w:num w:numId="6" w16cid:durableId="451632543">
    <w:abstractNumId w:val="34"/>
  </w:num>
  <w:num w:numId="7" w16cid:durableId="1797259635">
    <w:abstractNumId w:val="19"/>
  </w:num>
  <w:num w:numId="8" w16cid:durableId="1598370037">
    <w:abstractNumId w:val="18"/>
  </w:num>
  <w:num w:numId="9" w16cid:durableId="1898317398">
    <w:abstractNumId w:val="15"/>
  </w:num>
  <w:num w:numId="10" w16cid:durableId="970551069">
    <w:abstractNumId w:val="20"/>
  </w:num>
  <w:num w:numId="11" w16cid:durableId="1082339590">
    <w:abstractNumId w:val="27"/>
  </w:num>
  <w:num w:numId="12" w16cid:durableId="116149232">
    <w:abstractNumId w:val="26"/>
  </w:num>
  <w:num w:numId="13" w16cid:durableId="1894581454">
    <w:abstractNumId w:val="35"/>
  </w:num>
  <w:num w:numId="14" w16cid:durableId="1963995764">
    <w:abstractNumId w:val="13"/>
  </w:num>
  <w:num w:numId="15" w16cid:durableId="617182569">
    <w:abstractNumId w:val="32"/>
  </w:num>
  <w:num w:numId="16" w16cid:durableId="99379799">
    <w:abstractNumId w:val="9"/>
  </w:num>
  <w:num w:numId="17" w16cid:durableId="1680305383">
    <w:abstractNumId w:val="31"/>
  </w:num>
  <w:num w:numId="18" w16cid:durableId="1652782240">
    <w:abstractNumId w:val="0"/>
  </w:num>
  <w:num w:numId="19" w16cid:durableId="1506091164">
    <w:abstractNumId w:val="2"/>
  </w:num>
  <w:num w:numId="20" w16cid:durableId="339242053">
    <w:abstractNumId w:val="4"/>
  </w:num>
  <w:num w:numId="21" w16cid:durableId="1413773209">
    <w:abstractNumId w:val="23"/>
  </w:num>
  <w:num w:numId="22" w16cid:durableId="1603144058">
    <w:abstractNumId w:val="5"/>
  </w:num>
  <w:num w:numId="23" w16cid:durableId="655107904">
    <w:abstractNumId w:val="10"/>
  </w:num>
  <w:num w:numId="24" w16cid:durableId="153226124">
    <w:abstractNumId w:val="6"/>
  </w:num>
  <w:num w:numId="25" w16cid:durableId="410277300">
    <w:abstractNumId w:val="17"/>
  </w:num>
  <w:num w:numId="26" w16cid:durableId="384565272">
    <w:abstractNumId w:val="22"/>
  </w:num>
  <w:num w:numId="27" w16cid:durableId="1007751851">
    <w:abstractNumId w:val="16"/>
  </w:num>
  <w:num w:numId="28" w16cid:durableId="232545969">
    <w:abstractNumId w:val="28"/>
  </w:num>
  <w:num w:numId="29" w16cid:durableId="1575820150">
    <w:abstractNumId w:val="14"/>
  </w:num>
  <w:num w:numId="30" w16cid:durableId="663053655">
    <w:abstractNumId w:val="1"/>
  </w:num>
  <w:num w:numId="31" w16cid:durableId="44450048">
    <w:abstractNumId w:val="11"/>
  </w:num>
  <w:num w:numId="32" w16cid:durableId="1005322963">
    <w:abstractNumId w:val="12"/>
  </w:num>
  <w:num w:numId="33" w16cid:durableId="527109018">
    <w:abstractNumId w:val="3"/>
  </w:num>
  <w:num w:numId="34" w16cid:durableId="1992900105">
    <w:abstractNumId w:val="8"/>
  </w:num>
  <w:num w:numId="35" w16cid:durableId="573273912">
    <w:abstractNumId w:val="21"/>
  </w:num>
  <w:num w:numId="36" w16cid:durableId="1744059221">
    <w:abstractNumId w:val="29"/>
  </w:num>
  <w:num w:numId="37" w16cid:durableId="17299123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D4"/>
    <w:rsid w:val="00015FB3"/>
    <w:rsid w:val="000265CE"/>
    <w:rsid w:val="000444AE"/>
    <w:rsid w:val="00057038"/>
    <w:rsid w:val="000713AF"/>
    <w:rsid w:val="00080881"/>
    <w:rsid w:val="00094E09"/>
    <w:rsid w:val="000A52FC"/>
    <w:rsid w:val="000A5745"/>
    <w:rsid w:val="000B21ED"/>
    <w:rsid w:val="000B4475"/>
    <w:rsid w:val="000C560B"/>
    <w:rsid w:val="000D2F38"/>
    <w:rsid w:val="000E5C34"/>
    <w:rsid w:val="000E693E"/>
    <w:rsid w:val="000F17D7"/>
    <w:rsid w:val="0011105D"/>
    <w:rsid w:val="00111119"/>
    <w:rsid w:val="00112AE6"/>
    <w:rsid w:val="00113962"/>
    <w:rsid w:val="0011622A"/>
    <w:rsid w:val="00120D35"/>
    <w:rsid w:val="00121B19"/>
    <w:rsid w:val="00150BB5"/>
    <w:rsid w:val="0015168F"/>
    <w:rsid w:val="00151CB4"/>
    <w:rsid w:val="001653C7"/>
    <w:rsid w:val="00165AA7"/>
    <w:rsid w:val="00186471"/>
    <w:rsid w:val="00192796"/>
    <w:rsid w:val="001930BE"/>
    <w:rsid w:val="001A1A49"/>
    <w:rsid w:val="001A3BCF"/>
    <w:rsid w:val="001D16A5"/>
    <w:rsid w:val="001D4D85"/>
    <w:rsid w:val="001D5D95"/>
    <w:rsid w:val="001E508D"/>
    <w:rsid w:val="001E7723"/>
    <w:rsid w:val="001F0D5F"/>
    <w:rsid w:val="001F21D4"/>
    <w:rsid w:val="00214994"/>
    <w:rsid w:val="00217886"/>
    <w:rsid w:val="00221299"/>
    <w:rsid w:val="0023427E"/>
    <w:rsid w:val="00244FCF"/>
    <w:rsid w:val="002453D0"/>
    <w:rsid w:val="00246D73"/>
    <w:rsid w:val="00251674"/>
    <w:rsid w:val="00254320"/>
    <w:rsid w:val="0026645A"/>
    <w:rsid w:val="00280B72"/>
    <w:rsid w:val="00286D9A"/>
    <w:rsid w:val="00291D6A"/>
    <w:rsid w:val="0029498A"/>
    <w:rsid w:val="002B0644"/>
    <w:rsid w:val="002B4CE7"/>
    <w:rsid w:val="002B6E9A"/>
    <w:rsid w:val="002D12AE"/>
    <w:rsid w:val="002D1F6D"/>
    <w:rsid w:val="002D4937"/>
    <w:rsid w:val="002E096D"/>
    <w:rsid w:val="002F3C3C"/>
    <w:rsid w:val="0030405C"/>
    <w:rsid w:val="003040F7"/>
    <w:rsid w:val="00312FBB"/>
    <w:rsid w:val="003147EF"/>
    <w:rsid w:val="00323EA2"/>
    <w:rsid w:val="003268EA"/>
    <w:rsid w:val="0032761D"/>
    <w:rsid w:val="00335DB9"/>
    <w:rsid w:val="00341651"/>
    <w:rsid w:val="00341D2A"/>
    <w:rsid w:val="00342B2E"/>
    <w:rsid w:val="00356E51"/>
    <w:rsid w:val="00363281"/>
    <w:rsid w:val="003642A3"/>
    <w:rsid w:val="00367AF7"/>
    <w:rsid w:val="003751C5"/>
    <w:rsid w:val="00391378"/>
    <w:rsid w:val="003A2B7D"/>
    <w:rsid w:val="003A2CE8"/>
    <w:rsid w:val="003B2651"/>
    <w:rsid w:val="003B5006"/>
    <w:rsid w:val="003C005E"/>
    <w:rsid w:val="003C231F"/>
    <w:rsid w:val="003C4DDE"/>
    <w:rsid w:val="003C530D"/>
    <w:rsid w:val="003C5B00"/>
    <w:rsid w:val="003D1788"/>
    <w:rsid w:val="003E0FB1"/>
    <w:rsid w:val="003E6FD2"/>
    <w:rsid w:val="003E7A56"/>
    <w:rsid w:val="003F1DDF"/>
    <w:rsid w:val="003F28FE"/>
    <w:rsid w:val="004061F4"/>
    <w:rsid w:val="0041011F"/>
    <w:rsid w:val="00410DEA"/>
    <w:rsid w:val="00412028"/>
    <w:rsid w:val="004160C4"/>
    <w:rsid w:val="004277D6"/>
    <w:rsid w:val="00433D2C"/>
    <w:rsid w:val="00452E0E"/>
    <w:rsid w:val="0046036B"/>
    <w:rsid w:val="00467FCE"/>
    <w:rsid w:val="0047009F"/>
    <w:rsid w:val="004733C9"/>
    <w:rsid w:val="004849D3"/>
    <w:rsid w:val="0048563B"/>
    <w:rsid w:val="004874BA"/>
    <w:rsid w:val="00497B14"/>
    <w:rsid w:val="004A3C47"/>
    <w:rsid w:val="004A700E"/>
    <w:rsid w:val="004B16C7"/>
    <w:rsid w:val="004B3CB7"/>
    <w:rsid w:val="004C797A"/>
    <w:rsid w:val="004D25CC"/>
    <w:rsid w:val="004D2FD8"/>
    <w:rsid w:val="004E0F02"/>
    <w:rsid w:val="004F7D6D"/>
    <w:rsid w:val="0051010B"/>
    <w:rsid w:val="005147EF"/>
    <w:rsid w:val="005254C1"/>
    <w:rsid w:val="00535C70"/>
    <w:rsid w:val="00545E2A"/>
    <w:rsid w:val="00555612"/>
    <w:rsid w:val="00562688"/>
    <w:rsid w:val="00580042"/>
    <w:rsid w:val="00595F3A"/>
    <w:rsid w:val="005A67B9"/>
    <w:rsid w:val="005A6B74"/>
    <w:rsid w:val="005B629F"/>
    <w:rsid w:val="005C0009"/>
    <w:rsid w:val="005C1135"/>
    <w:rsid w:val="005D116D"/>
    <w:rsid w:val="005D5FC9"/>
    <w:rsid w:val="005F1BDA"/>
    <w:rsid w:val="005F4ED9"/>
    <w:rsid w:val="00603DF3"/>
    <w:rsid w:val="00604198"/>
    <w:rsid w:val="006142C0"/>
    <w:rsid w:val="0065011C"/>
    <w:rsid w:val="00652528"/>
    <w:rsid w:val="00662870"/>
    <w:rsid w:val="006628DE"/>
    <w:rsid w:val="00663013"/>
    <w:rsid w:val="00667D83"/>
    <w:rsid w:val="00683CE8"/>
    <w:rsid w:val="00694817"/>
    <w:rsid w:val="006959B1"/>
    <w:rsid w:val="006A2AA1"/>
    <w:rsid w:val="006B5E6E"/>
    <w:rsid w:val="006B7FFC"/>
    <w:rsid w:val="006C0808"/>
    <w:rsid w:val="006C1ED4"/>
    <w:rsid w:val="006C55BB"/>
    <w:rsid w:val="006D0502"/>
    <w:rsid w:val="006D1C37"/>
    <w:rsid w:val="006D7861"/>
    <w:rsid w:val="006E2F98"/>
    <w:rsid w:val="006E62AD"/>
    <w:rsid w:val="006F16E4"/>
    <w:rsid w:val="006F750F"/>
    <w:rsid w:val="00715DC6"/>
    <w:rsid w:val="00715E32"/>
    <w:rsid w:val="00715F71"/>
    <w:rsid w:val="007203F6"/>
    <w:rsid w:val="00726B71"/>
    <w:rsid w:val="00740A6C"/>
    <w:rsid w:val="00742A6E"/>
    <w:rsid w:val="007568D6"/>
    <w:rsid w:val="007604D2"/>
    <w:rsid w:val="00762EC0"/>
    <w:rsid w:val="00763F43"/>
    <w:rsid w:val="00765D11"/>
    <w:rsid w:val="00777A51"/>
    <w:rsid w:val="00777DFA"/>
    <w:rsid w:val="007A5E53"/>
    <w:rsid w:val="007C3EDF"/>
    <w:rsid w:val="007E0FA0"/>
    <w:rsid w:val="007E1115"/>
    <w:rsid w:val="007E6FAC"/>
    <w:rsid w:val="007F058C"/>
    <w:rsid w:val="007F4C37"/>
    <w:rsid w:val="007F78E9"/>
    <w:rsid w:val="008169D7"/>
    <w:rsid w:val="0082334C"/>
    <w:rsid w:val="00824F80"/>
    <w:rsid w:val="0083078C"/>
    <w:rsid w:val="00836624"/>
    <w:rsid w:val="008517AF"/>
    <w:rsid w:val="00854400"/>
    <w:rsid w:val="00875815"/>
    <w:rsid w:val="00882E14"/>
    <w:rsid w:val="008931D6"/>
    <w:rsid w:val="008A54B1"/>
    <w:rsid w:val="008B29FD"/>
    <w:rsid w:val="008B2AAB"/>
    <w:rsid w:val="008B4184"/>
    <w:rsid w:val="008B448B"/>
    <w:rsid w:val="008B6E93"/>
    <w:rsid w:val="008B7F39"/>
    <w:rsid w:val="008C0253"/>
    <w:rsid w:val="008C1525"/>
    <w:rsid w:val="008C2888"/>
    <w:rsid w:val="008C39AB"/>
    <w:rsid w:val="008D08B9"/>
    <w:rsid w:val="008D2053"/>
    <w:rsid w:val="008D2511"/>
    <w:rsid w:val="008F0330"/>
    <w:rsid w:val="008F1828"/>
    <w:rsid w:val="008F6848"/>
    <w:rsid w:val="00904E84"/>
    <w:rsid w:val="0091125F"/>
    <w:rsid w:val="009176E7"/>
    <w:rsid w:val="0092099A"/>
    <w:rsid w:val="009223A3"/>
    <w:rsid w:val="00925CC6"/>
    <w:rsid w:val="009327AE"/>
    <w:rsid w:val="0094322C"/>
    <w:rsid w:val="009455EA"/>
    <w:rsid w:val="00955AAD"/>
    <w:rsid w:val="00962EFC"/>
    <w:rsid w:val="009769BC"/>
    <w:rsid w:val="0098359F"/>
    <w:rsid w:val="00991D11"/>
    <w:rsid w:val="00996A9F"/>
    <w:rsid w:val="009A41E1"/>
    <w:rsid w:val="009B3363"/>
    <w:rsid w:val="009D0519"/>
    <w:rsid w:val="009D68F6"/>
    <w:rsid w:val="009E4523"/>
    <w:rsid w:val="009E5FD8"/>
    <w:rsid w:val="009F5C9E"/>
    <w:rsid w:val="009F62E8"/>
    <w:rsid w:val="00A2095C"/>
    <w:rsid w:val="00A31E29"/>
    <w:rsid w:val="00A32D79"/>
    <w:rsid w:val="00A40195"/>
    <w:rsid w:val="00A42D31"/>
    <w:rsid w:val="00A625FD"/>
    <w:rsid w:val="00A675EF"/>
    <w:rsid w:val="00A9495D"/>
    <w:rsid w:val="00AA1FEF"/>
    <w:rsid w:val="00AB1920"/>
    <w:rsid w:val="00AB2196"/>
    <w:rsid w:val="00AB4CE1"/>
    <w:rsid w:val="00AB5A21"/>
    <w:rsid w:val="00AC0EBC"/>
    <w:rsid w:val="00AE602F"/>
    <w:rsid w:val="00AE6D57"/>
    <w:rsid w:val="00AF6DB0"/>
    <w:rsid w:val="00B01B55"/>
    <w:rsid w:val="00B074DE"/>
    <w:rsid w:val="00B10336"/>
    <w:rsid w:val="00B150C4"/>
    <w:rsid w:val="00B23188"/>
    <w:rsid w:val="00B32CA7"/>
    <w:rsid w:val="00B4578F"/>
    <w:rsid w:val="00B45C5E"/>
    <w:rsid w:val="00B52E68"/>
    <w:rsid w:val="00B627C9"/>
    <w:rsid w:val="00B71CE7"/>
    <w:rsid w:val="00B91E36"/>
    <w:rsid w:val="00B920A4"/>
    <w:rsid w:val="00BA2695"/>
    <w:rsid w:val="00BA55F0"/>
    <w:rsid w:val="00BA7B35"/>
    <w:rsid w:val="00BB658E"/>
    <w:rsid w:val="00BC29D8"/>
    <w:rsid w:val="00BE0636"/>
    <w:rsid w:val="00BF1D1C"/>
    <w:rsid w:val="00BF78BC"/>
    <w:rsid w:val="00C1765C"/>
    <w:rsid w:val="00C23072"/>
    <w:rsid w:val="00C25867"/>
    <w:rsid w:val="00C25A3A"/>
    <w:rsid w:val="00C26C77"/>
    <w:rsid w:val="00C32C0C"/>
    <w:rsid w:val="00C3353A"/>
    <w:rsid w:val="00C34922"/>
    <w:rsid w:val="00C465A2"/>
    <w:rsid w:val="00C65076"/>
    <w:rsid w:val="00C6603F"/>
    <w:rsid w:val="00C80516"/>
    <w:rsid w:val="00C961F5"/>
    <w:rsid w:val="00CA281B"/>
    <w:rsid w:val="00CA463C"/>
    <w:rsid w:val="00CB725D"/>
    <w:rsid w:val="00CC2B39"/>
    <w:rsid w:val="00CD1506"/>
    <w:rsid w:val="00CF7251"/>
    <w:rsid w:val="00D10C3F"/>
    <w:rsid w:val="00D34C0B"/>
    <w:rsid w:val="00D34DB0"/>
    <w:rsid w:val="00D57BCD"/>
    <w:rsid w:val="00D74180"/>
    <w:rsid w:val="00D76B9F"/>
    <w:rsid w:val="00D80A50"/>
    <w:rsid w:val="00D90737"/>
    <w:rsid w:val="00DA0D92"/>
    <w:rsid w:val="00DA333C"/>
    <w:rsid w:val="00DD7215"/>
    <w:rsid w:val="00DE063D"/>
    <w:rsid w:val="00DF7BF1"/>
    <w:rsid w:val="00E00A38"/>
    <w:rsid w:val="00E01479"/>
    <w:rsid w:val="00E104AF"/>
    <w:rsid w:val="00E14657"/>
    <w:rsid w:val="00E24F78"/>
    <w:rsid w:val="00E31CDC"/>
    <w:rsid w:val="00E37B31"/>
    <w:rsid w:val="00E42B76"/>
    <w:rsid w:val="00E51B9D"/>
    <w:rsid w:val="00E54263"/>
    <w:rsid w:val="00E61B96"/>
    <w:rsid w:val="00E658BC"/>
    <w:rsid w:val="00E71A6D"/>
    <w:rsid w:val="00E73054"/>
    <w:rsid w:val="00E735D3"/>
    <w:rsid w:val="00E831D2"/>
    <w:rsid w:val="00E86B0D"/>
    <w:rsid w:val="00E979A0"/>
    <w:rsid w:val="00EA0582"/>
    <w:rsid w:val="00EA1760"/>
    <w:rsid w:val="00EA2D83"/>
    <w:rsid w:val="00EA374C"/>
    <w:rsid w:val="00EB72D1"/>
    <w:rsid w:val="00ED17AF"/>
    <w:rsid w:val="00ED20B2"/>
    <w:rsid w:val="00EE65A5"/>
    <w:rsid w:val="00EF0F75"/>
    <w:rsid w:val="00EF59E9"/>
    <w:rsid w:val="00F061D0"/>
    <w:rsid w:val="00F073A7"/>
    <w:rsid w:val="00F1139F"/>
    <w:rsid w:val="00F119A1"/>
    <w:rsid w:val="00F2070F"/>
    <w:rsid w:val="00F238B8"/>
    <w:rsid w:val="00F262B2"/>
    <w:rsid w:val="00F30997"/>
    <w:rsid w:val="00F432CE"/>
    <w:rsid w:val="00F46358"/>
    <w:rsid w:val="00F5376E"/>
    <w:rsid w:val="00F570FE"/>
    <w:rsid w:val="00F63EBD"/>
    <w:rsid w:val="00F666A8"/>
    <w:rsid w:val="00F713E8"/>
    <w:rsid w:val="00F93BFB"/>
    <w:rsid w:val="00F9625D"/>
    <w:rsid w:val="00FA18F7"/>
    <w:rsid w:val="00FB1D8B"/>
    <w:rsid w:val="00FB2A35"/>
    <w:rsid w:val="00FB301D"/>
    <w:rsid w:val="00FC7939"/>
    <w:rsid w:val="00FC7A3C"/>
    <w:rsid w:val="00F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8609C"/>
  <w15:docId w15:val="{FF6A3DA0-6E6C-4451-A257-99E8A776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8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6B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979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79A0"/>
  </w:style>
  <w:style w:type="paragraph" w:styleId="ListParagraph">
    <w:name w:val="List Paragraph"/>
    <w:basedOn w:val="Normal"/>
    <w:uiPriority w:val="34"/>
    <w:qFormat/>
    <w:rsid w:val="00C6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990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Agenda</vt:lpstr>
    </vt:vector>
  </TitlesOfParts>
  <Company>ISAC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creator>William R. Peterson</dc:creator>
  <cp:lastModifiedBy>Rachel Bennett</cp:lastModifiedBy>
  <cp:revision>6</cp:revision>
  <cp:lastPrinted>2022-07-18T13:44:00Z</cp:lastPrinted>
  <dcterms:created xsi:type="dcterms:W3CDTF">2022-07-14T13:12:00Z</dcterms:created>
  <dcterms:modified xsi:type="dcterms:W3CDTF">2022-07-27T19:47:00Z</dcterms:modified>
</cp:coreProperties>
</file>