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53" w:rsidRPr="007E458E" w:rsidRDefault="00892652" w:rsidP="007F3110">
      <w:pPr>
        <w:jc w:val="both"/>
        <w:rPr>
          <w:b/>
          <w:sz w:val="22"/>
          <w:szCs w:val="22"/>
        </w:rPr>
      </w:pPr>
      <w:r w:rsidRPr="007E458E">
        <w:rPr>
          <w:b/>
          <w:sz w:val="22"/>
          <w:szCs w:val="22"/>
        </w:rPr>
        <w:t>Minutes</w:t>
      </w:r>
    </w:p>
    <w:p w:rsidR="00892652" w:rsidRPr="007E458E" w:rsidRDefault="00262F30" w:rsidP="007F3110">
      <w:pPr>
        <w:jc w:val="both"/>
        <w:rPr>
          <w:b/>
          <w:sz w:val="22"/>
          <w:szCs w:val="22"/>
        </w:rPr>
      </w:pPr>
      <w:r w:rsidRPr="007E458E">
        <w:rPr>
          <w:b/>
          <w:sz w:val="22"/>
          <w:szCs w:val="22"/>
        </w:rPr>
        <w:t>Iowa State Association of Counties</w:t>
      </w:r>
    </w:p>
    <w:p w:rsidR="00262F30" w:rsidRPr="007E458E" w:rsidRDefault="00892652" w:rsidP="007F3110">
      <w:pPr>
        <w:jc w:val="both"/>
        <w:rPr>
          <w:b/>
          <w:sz w:val="22"/>
          <w:szCs w:val="22"/>
        </w:rPr>
      </w:pPr>
      <w:r w:rsidRPr="007E458E">
        <w:rPr>
          <w:b/>
          <w:sz w:val="22"/>
          <w:szCs w:val="22"/>
        </w:rPr>
        <w:t xml:space="preserve">ISAC </w:t>
      </w:r>
      <w:r w:rsidR="0060466E" w:rsidRPr="007E458E">
        <w:rPr>
          <w:b/>
          <w:sz w:val="22"/>
          <w:szCs w:val="22"/>
        </w:rPr>
        <w:t>Board of Directors</w:t>
      </w:r>
      <w:r w:rsidRPr="007E458E">
        <w:rPr>
          <w:b/>
          <w:sz w:val="22"/>
          <w:szCs w:val="22"/>
        </w:rPr>
        <w:t xml:space="preserve"> Meeting</w:t>
      </w:r>
    </w:p>
    <w:p w:rsidR="00892652" w:rsidRPr="007E458E" w:rsidRDefault="0051010B" w:rsidP="007F3110">
      <w:pPr>
        <w:jc w:val="both"/>
        <w:rPr>
          <w:b/>
          <w:sz w:val="22"/>
          <w:szCs w:val="22"/>
        </w:rPr>
      </w:pPr>
      <w:r w:rsidRPr="007E458E">
        <w:rPr>
          <w:b/>
          <w:sz w:val="22"/>
          <w:szCs w:val="22"/>
        </w:rPr>
        <w:t>ISAC Office</w:t>
      </w:r>
      <w:r w:rsidR="00892652" w:rsidRPr="007E458E">
        <w:rPr>
          <w:b/>
          <w:sz w:val="22"/>
          <w:szCs w:val="22"/>
        </w:rPr>
        <w:t>,</w:t>
      </w:r>
      <w:r w:rsidR="00877B54" w:rsidRPr="007E458E">
        <w:rPr>
          <w:b/>
          <w:sz w:val="22"/>
          <w:szCs w:val="22"/>
        </w:rPr>
        <w:t xml:space="preserve"> 5500 </w:t>
      </w:r>
      <w:proofErr w:type="spellStart"/>
      <w:r w:rsidR="00877B54" w:rsidRPr="007E458E">
        <w:rPr>
          <w:b/>
          <w:sz w:val="22"/>
          <w:szCs w:val="22"/>
        </w:rPr>
        <w:t>Westown</w:t>
      </w:r>
      <w:proofErr w:type="spellEnd"/>
      <w:r w:rsidR="00877B54" w:rsidRPr="007E458E">
        <w:rPr>
          <w:b/>
          <w:sz w:val="22"/>
          <w:szCs w:val="22"/>
        </w:rPr>
        <w:t xml:space="preserve"> Parkway, Suite 190</w:t>
      </w:r>
      <w:r w:rsidR="00892652" w:rsidRPr="007E458E">
        <w:rPr>
          <w:b/>
          <w:sz w:val="22"/>
          <w:szCs w:val="22"/>
        </w:rPr>
        <w:t xml:space="preserve">, </w:t>
      </w:r>
      <w:r w:rsidR="00877B54" w:rsidRPr="007E458E">
        <w:rPr>
          <w:b/>
          <w:sz w:val="22"/>
          <w:szCs w:val="22"/>
        </w:rPr>
        <w:t xml:space="preserve">West </w:t>
      </w:r>
      <w:r w:rsidRPr="007E458E">
        <w:rPr>
          <w:b/>
          <w:sz w:val="22"/>
          <w:szCs w:val="22"/>
        </w:rPr>
        <w:t>Des Moines</w:t>
      </w:r>
      <w:r w:rsidR="008D2053" w:rsidRPr="007E458E">
        <w:rPr>
          <w:b/>
          <w:sz w:val="22"/>
          <w:szCs w:val="22"/>
        </w:rPr>
        <w:t>, Iowa</w:t>
      </w:r>
      <w:r w:rsidR="00F7406F" w:rsidRPr="007E458E">
        <w:rPr>
          <w:b/>
          <w:sz w:val="22"/>
          <w:szCs w:val="22"/>
        </w:rPr>
        <w:t xml:space="preserve"> </w:t>
      </w:r>
      <w:r w:rsidR="00892652" w:rsidRPr="007E458E">
        <w:rPr>
          <w:b/>
          <w:sz w:val="22"/>
          <w:szCs w:val="22"/>
        </w:rPr>
        <w:t>50266</w:t>
      </w:r>
    </w:p>
    <w:p w:rsidR="008D2053" w:rsidRPr="007E458E" w:rsidRDefault="008D2053" w:rsidP="007F3110">
      <w:pPr>
        <w:jc w:val="both"/>
        <w:rPr>
          <w:b/>
          <w:sz w:val="22"/>
          <w:szCs w:val="22"/>
        </w:rPr>
      </w:pPr>
      <w:r w:rsidRPr="007E458E">
        <w:rPr>
          <w:b/>
          <w:sz w:val="22"/>
          <w:szCs w:val="22"/>
        </w:rPr>
        <w:t>Phone 515</w:t>
      </w:r>
      <w:r w:rsidR="00C863A8" w:rsidRPr="007E458E">
        <w:rPr>
          <w:b/>
          <w:sz w:val="22"/>
          <w:szCs w:val="22"/>
        </w:rPr>
        <w:t>.</w:t>
      </w:r>
      <w:r w:rsidRPr="007E458E">
        <w:rPr>
          <w:b/>
          <w:sz w:val="22"/>
          <w:szCs w:val="22"/>
        </w:rPr>
        <w:t>244</w:t>
      </w:r>
      <w:r w:rsidR="00C863A8" w:rsidRPr="007E458E">
        <w:rPr>
          <w:b/>
          <w:sz w:val="22"/>
          <w:szCs w:val="22"/>
        </w:rPr>
        <w:t>.</w:t>
      </w:r>
      <w:r w:rsidRPr="007E458E">
        <w:rPr>
          <w:b/>
          <w:sz w:val="22"/>
          <w:szCs w:val="22"/>
        </w:rPr>
        <w:t>7181</w:t>
      </w:r>
    </w:p>
    <w:p w:rsidR="003661F2" w:rsidRPr="007E458E" w:rsidRDefault="003661F2" w:rsidP="007F3110">
      <w:pPr>
        <w:jc w:val="both"/>
        <w:rPr>
          <w:b/>
          <w:sz w:val="22"/>
          <w:szCs w:val="22"/>
        </w:rPr>
      </w:pPr>
    </w:p>
    <w:p w:rsidR="003661F2" w:rsidRPr="007E458E" w:rsidRDefault="003661F2" w:rsidP="007F3110">
      <w:pPr>
        <w:jc w:val="both"/>
        <w:rPr>
          <w:b/>
          <w:sz w:val="22"/>
          <w:szCs w:val="22"/>
        </w:rPr>
      </w:pPr>
      <w:r w:rsidRPr="007E458E">
        <w:rPr>
          <w:b/>
          <w:sz w:val="22"/>
          <w:szCs w:val="22"/>
        </w:rPr>
        <w:t>Present:</w:t>
      </w:r>
      <w:r w:rsidR="00892652" w:rsidRPr="007E458E">
        <w:rPr>
          <w:b/>
          <w:sz w:val="22"/>
          <w:szCs w:val="22"/>
        </w:rPr>
        <w:t xml:space="preserve"> </w:t>
      </w:r>
      <w:r w:rsidR="00892652" w:rsidRPr="007E458E">
        <w:rPr>
          <w:sz w:val="22"/>
          <w:szCs w:val="22"/>
        </w:rPr>
        <w:t xml:space="preserve">Joan McCalmant, Peggy Rice, Lonny Pulkrabek, Eric Stierman, Danny </w:t>
      </w:r>
      <w:proofErr w:type="spellStart"/>
      <w:r w:rsidR="00892652" w:rsidRPr="007E458E">
        <w:rPr>
          <w:sz w:val="22"/>
          <w:szCs w:val="22"/>
        </w:rPr>
        <w:t>Waid</w:t>
      </w:r>
      <w:proofErr w:type="spellEnd"/>
      <w:r w:rsidR="00892652" w:rsidRPr="007E458E">
        <w:rPr>
          <w:sz w:val="22"/>
          <w:szCs w:val="22"/>
        </w:rPr>
        <w:t xml:space="preserve">, Joel Rohne, Matt Cosgrove, Wayne Clinton, Cara Marker-Morgan, Deb McWhirter, Grant Veeder, Kathy Babcock, AJ Mumm, Shane Walter, Burlin Matthews, Darin Raymond, Tim Huey, Joe </w:t>
      </w:r>
      <w:proofErr w:type="spellStart"/>
      <w:r w:rsidR="00892652" w:rsidRPr="007E458E">
        <w:rPr>
          <w:sz w:val="22"/>
          <w:szCs w:val="22"/>
        </w:rPr>
        <w:t>Neary</w:t>
      </w:r>
      <w:proofErr w:type="spellEnd"/>
      <w:r w:rsidR="00892652" w:rsidRPr="007E458E">
        <w:rPr>
          <w:sz w:val="22"/>
          <w:szCs w:val="22"/>
        </w:rPr>
        <w:t>, Elizabeth Ledvina</w:t>
      </w:r>
      <w:r w:rsidR="006426A1" w:rsidRPr="007E458E">
        <w:rPr>
          <w:sz w:val="22"/>
          <w:szCs w:val="22"/>
        </w:rPr>
        <w:t>, Melvyn Houser</w:t>
      </w:r>
    </w:p>
    <w:p w:rsidR="003661F2" w:rsidRPr="007E458E" w:rsidRDefault="003661F2" w:rsidP="007F3110">
      <w:pPr>
        <w:jc w:val="both"/>
        <w:rPr>
          <w:b/>
          <w:sz w:val="22"/>
          <w:szCs w:val="22"/>
        </w:rPr>
      </w:pPr>
    </w:p>
    <w:p w:rsidR="003661F2" w:rsidRPr="007E458E" w:rsidRDefault="003661F2" w:rsidP="007F3110">
      <w:pPr>
        <w:jc w:val="both"/>
        <w:rPr>
          <w:b/>
          <w:sz w:val="22"/>
          <w:szCs w:val="22"/>
        </w:rPr>
      </w:pPr>
      <w:r w:rsidRPr="007E458E">
        <w:rPr>
          <w:b/>
          <w:sz w:val="22"/>
          <w:szCs w:val="22"/>
        </w:rPr>
        <w:t xml:space="preserve">Absent: </w:t>
      </w:r>
      <w:r w:rsidRPr="007E458E">
        <w:rPr>
          <w:sz w:val="22"/>
          <w:szCs w:val="22"/>
        </w:rPr>
        <w:t>Linda Langston</w:t>
      </w:r>
    </w:p>
    <w:p w:rsidR="003661F2" w:rsidRPr="007E458E" w:rsidRDefault="003661F2" w:rsidP="007F3110">
      <w:pPr>
        <w:jc w:val="both"/>
        <w:rPr>
          <w:b/>
          <w:sz w:val="22"/>
          <w:szCs w:val="22"/>
        </w:rPr>
      </w:pPr>
    </w:p>
    <w:p w:rsidR="003661F2" w:rsidRPr="007E458E" w:rsidRDefault="003661F2" w:rsidP="007F3110">
      <w:pPr>
        <w:jc w:val="both"/>
        <w:rPr>
          <w:b/>
          <w:sz w:val="22"/>
          <w:szCs w:val="22"/>
        </w:rPr>
      </w:pPr>
      <w:r w:rsidRPr="007E458E">
        <w:rPr>
          <w:b/>
          <w:sz w:val="22"/>
          <w:szCs w:val="22"/>
        </w:rPr>
        <w:t xml:space="preserve">Staff: </w:t>
      </w:r>
      <w:r w:rsidR="00892652" w:rsidRPr="007E458E">
        <w:rPr>
          <w:sz w:val="22"/>
          <w:szCs w:val="22"/>
        </w:rPr>
        <w:t xml:space="preserve">Bill Peterson, Rachel Bennett, Kristi Harshbarger, </w:t>
      </w:r>
      <w:r w:rsidR="006426A1" w:rsidRPr="007E458E">
        <w:rPr>
          <w:sz w:val="22"/>
          <w:szCs w:val="22"/>
        </w:rPr>
        <w:t xml:space="preserve">Beth Manley, </w:t>
      </w:r>
      <w:r w:rsidR="00892652" w:rsidRPr="007E458E">
        <w:rPr>
          <w:sz w:val="22"/>
          <w:szCs w:val="22"/>
        </w:rPr>
        <w:t>Brad Holtan, Kelsey Sebern, Jeanine Scott, Robin Harlow, Jamie Cashman, Lucas Beenken</w:t>
      </w:r>
    </w:p>
    <w:p w:rsidR="00262F30" w:rsidRPr="007E458E" w:rsidRDefault="00262F30" w:rsidP="007F3110">
      <w:pPr>
        <w:jc w:val="both"/>
        <w:rPr>
          <w:sz w:val="22"/>
          <w:szCs w:val="22"/>
        </w:rPr>
      </w:pPr>
    </w:p>
    <w:p w:rsidR="0034644A" w:rsidRPr="007E458E" w:rsidRDefault="009618FF" w:rsidP="007F3110">
      <w:pPr>
        <w:jc w:val="both"/>
        <w:rPr>
          <w:b/>
          <w:sz w:val="22"/>
          <w:szCs w:val="22"/>
          <w:u w:val="single"/>
        </w:rPr>
      </w:pPr>
      <w:r w:rsidRPr="007E458E">
        <w:rPr>
          <w:b/>
          <w:sz w:val="22"/>
          <w:szCs w:val="22"/>
          <w:u w:val="single"/>
        </w:rPr>
        <w:t>Frid</w:t>
      </w:r>
      <w:r w:rsidR="00A8506B" w:rsidRPr="007E458E">
        <w:rPr>
          <w:b/>
          <w:sz w:val="22"/>
          <w:szCs w:val="22"/>
          <w:u w:val="single"/>
        </w:rPr>
        <w:t>ay</w:t>
      </w:r>
      <w:r w:rsidR="007A49EF" w:rsidRPr="007E458E">
        <w:rPr>
          <w:b/>
          <w:sz w:val="22"/>
          <w:szCs w:val="22"/>
          <w:u w:val="single"/>
        </w:rPr>
        <w:t xml:space="preserve">, </w:t>
      </w:r>
      <w:r w:rsidR="0034644A" w:rsidRPr="007E458E">
        <w:rPr>
          <w:b/>
          <w:sz w:val="22"/>
          <w:szCs w:val="22"/>
          <w:u w:val="single"/>
        </w:rPr>
        <w:t>January</w:t>
      </w:r>
      <w:r w:rsidR="00A15DB7" w:rsidRPr="007E458E">
        <w:rPr>
          <w:b/>
          <w:sz w:val="22"/>
          <w:szCs w:val="22"/>
          <w:u w:val="single"/>
        </w:rPr>
        <w:t xml:space="preserve"> </w:t>
      </w:r>
      <w:r w:rsidR="00B45E50" w:rsidRPr="007E458E">
        <w:rPr>
          <w:b/>
          <w:sz w:val="22"/>
          <w:szCs w:val="22"/>
          <w:u w:val="single"/>
        </w:rPr>
        <w:t>22, 2016</w:t>
      </w:r>
    </w:p>
    <w:p w:rsidR="00892652" w:rsidRPr="007E458E" w:rsidRDefault="00892652" w:rsidP="007F3110">
      <w:pPr>
        <w:jc w:val="both"/>
        <w:rPr>
          <w:sz w:val="22"/>
          <w:szCs w:val="22"/>
        </w:rPr>
      </w:pPr>
      <w:r w:rsidRPr="007E458E">
        <w:rPr>
          <w:sz w:val="22"/>
          <w:szCs w:val="22"/>
        </w:rPr>
        <w:t>ISAC President Joan McCalmant</w:t>
      </w:r>
      <w:r w:rsidR="00A815DD" w:rsidRPr="007E458E">
        <w:rPr>
          <w:sz w:val="22"/>
          <w:szCs w:val="22"/>
        </w:rPr>
        <w:t xml:space="preserve"> called the meeting to order and led the Board in the Pledge of Allegiance. </w:t>
      </w:r>
    </w:p>
    <w:p w:rsidR="00A815DD" w:rsidRPr="007E458E" w:rsidRDefault="00A815DD" w:rsidP="007F3110">
      <w:pPr>
        <w:jc w:val="both"/>
        <w:rPr>
          <w:sz w:val="22"/>
          <w:szCs w:val="22"/>
        </w:rPr>
      </w:pPr>
    </w:p>
    <w:p w:rsidR="00600BB9" w:rsidRPr="007E458E" w:rsidRDefault="00A815DD" w:rsidP="007F3110">
      <w:pPr>
        <w:jc w:val="both"/>
        <w:rPr>
          <w:sz w:val="22"/>
          <w:szCs w:val="22"/>
        </w:rPr>
      </w:pPr>
      <w:r w:rsidRPr="007E458E">
        <w:rPr>
          <w:sz w:val="22"/>
          <w:szCs w:val="22"/>
        </w:rPr>
        <w:t xml:space="preserve">ISAC Past President </w:t>
      </w:r>
      <w:r w:rsidR="006426A1" w:rsidRPr="007E458E">
        <w:rPr>
          <w:sz w:val="22"/>
          <w:szCs w:val="22"/>
        </w:rPr>
        <w:t xml:space="preserve">Melvyn Houser </w:t>
      </w:r>
      <w:r w:rsidRPr="007E458E">
        <w:rPr>
          <w:sz w:val="22"/>
          <w:szCs w:val="22"/>
        </w:rPr>
        <w:t>swore in ISAC President Joan M</w:t>
      </w:r>
      <w:r w:rsidR="006426A1" w:rsidRPr="007E458E">
        <w:rPr>
          <w:sz w:val="22"/>
          <w:szCs w:val="22"/>
        </w:rPr>
        <w:t>cCalmant. He then swore in the Executive C</w:t>
      </w:r>
      <w:r w:rsidRPr="007E458E">
        <w:rPr>
          <w:sz w:val="22"/>
          <w:szCs w:val="22"/>
        </w:rPr>
        <w:t xml:space="preserve">ommittee and the members of the Board. </w:t>
      </w:r>
    </w:p>
    <w:p w:rsidR="00A815DD" w:rsidRPr="007E458E" w:rsidRDefault="00A815DD" w:rsidP="007F3110">
      <w:pPr>
        <w:jc w:val="both"/>
        <w:rPr>
          <w:sz w:val="22"/>
          <w:szCs w:val="22"/>
        </w:rPr>
      </w:pPr>
    </w:p>
    <w:p w:rsidR="00A815DD" w:rsidRPr="007E458E" w:rsidRDefault="00A815DD" w:rsidP="007F3110">
      <w:pPr>
        <w:jc w:val="both"/>
        <w:rPr>
          <w:b/>
          <w:sz w:val="22"/>
          <w:szCs w:val="22"/>
          <w:u w:val="single"/>
        </w:rPr>
      </w:pPr>
      <w:r w:rsidRPr="007E458E">
        <w:rPr>
          <w:b/>
          <w:sz w:val="22"/>
          <w:szCs w:val="22"/>
          <w:u w:val="single"/>
        </w:rPr>
        <w:t>Approval of Minutes</w:t>
      </w:r>
    </w:p>
    <w:p w:rsidR="003661F2" w:rsidRPr="007E458E" w:rsidRDefault="00A815DD" w:rsidP="007F3110">
      <w:pPr>
        <w:jc w:val="both"/>
        <w:rPr>
          <w:sz w:val="22"/>
          <w:szCs w:val="22"/>
        </w:rPr>
      </w:pPr>
      <w:r w:rsidRPr="007E458E">
        <w:rPr>
          <w:sz w:val="22"/>
          <w:szCs w:val="22"/>
        </w:rPr>
        <w:t xml:space="preserve">Moved by Grant Veeder, seconded by Kathy Babcock to accept the December 16, 2015 ISAC Board of Directors meeting </w:t>
      </w:r>
      <w:r w:rsidR="006426A1" w:rsidRPr="007E458E">
        <w:rPr>
          <w:sz w:val="22"/>
          <w:szCs w:val="22"/>
        </w:rPr>
        <w:t xml:space="preserve">minutes </w:t>
      </w:r>
      <w:r w:rsidRPr="007E458E">
        <w:rPr>
          <w:sz w:val="22"/>
          <w:szCs w:val="22"/>
        </w:rPr>
        <w:t xml:space="preserve">as written. The motion passed unanimously. </w:t>
      </w:r>
    </w:p>
    <w:p w:rsidR="00A815DD" w:rsidRPr="007E458E" w:rsidRDefault="00A815DD" w:rsidP="007F3110">
      <w:pPr>
        <w:jc w:val="both"/>
        <w:rPr>
          <w:sz w:val="22"/>
          <w:szCs w:val="22"/>
        </w:rPr>
      </w:pPr>
    </w:p>
    <w:p w:rsidR="00A815DD" w:rsidRPr="007E458E" w:rsidRDefault="00A815DD" w:rsidP="007F3110">
      <w:pPr>
        <w:jc w:val="both"/>
        <w:rPr>
          <w:sz w:val="22"/>
          <w:szCs w:val="22"/>
        </w:rPr>
      </w:pPr>
      <w:r w:rsidRPr="007E458E">
        <w:rPr>
          <w:sz w:val="22"/>
          <w:szCs w:val="22"/>
        </w:rPr>
        <w:t xml:space="preserve">Moved by Lonny Pulkrabek, seconded by Cara Marker-Morgan to recess </w:t>
      </w:r>
      <w:r w:rsidR="00571E58" w:rsidRPr="007E458E">
        <w:rPr>
          <w:sz w:val="22"/>
          <w:szCs w:val="22"/>
        </w:rPr>
        <w:t>the ISAC Board of directors meeting. The motion passed unanimously.</w:t>
      </w:r>
    </w:p>
    <w:p w:rsidR="00571E58" w:rsidRPr="007E458E" w:rsidRDefault="00571E58" w:rsidP="007F3110">
      <w:pPr>
        <w:jc w:val="both"/>
        <w:rPr>
          <w:sz w:val="22"/>
          <w:szCs w:val="22"/>
        </w:rPr>
      </w:pPr>
    </w:p>
    <w:p w:rsidR="006222FD" w:rsidRPr="007E458E" w:rsidRDefault="00571E58" w:rsidP="007F3110">
      <w:pPr>
        <w:jc w:val="both"/>
        <w:rPr>
          <w:sz w:val="22"/>
          <w:szCs w:val="22"/>
        </w:rPr>
      </w:pPr>
      <w:r w:rsidRPr="007E458E">
        <w:rPr>
          <w:sz w:val="22"/>
          <w:szCs w:val="22"/>
        </w:rPr>
        <w:t>President McCalmant recessed the ISAC Board of Directors meeting at 10:10 am and reconvened the meeting at 11:00 am following the conclusion of the ICTS Board Meeting.</w:t>
      </w:r>
    </w:p>
    <w:p w:rsidR="00571E58" w:rsidRPr="007E458E" w:rsidRDefault="00571E58" w:rsidP="007F3110">
      <w:pPr>
        <w:jc w:val="both"/>
        <w:rPr>
          <w:sz w:val="22"/>
          <w:szCs w:val="22"/>
        </w:rPr>
      </w:pPr>
    </w:p>
    <w:p w:rsidR="00571E58" w:rsidRPr="007E458E" w:rsidRDefault="00571E58" w:rsidP="007F3110">
      <w:pPr>
        <w:jc w:val="both"/>
        <w:rPr>
          <w:b/>
          <w:sz w:val="22"/>
          <w:szCs w:val="22"/>
          <w:u w:val="single"/>
        </w:rPr>
      </w:pPr>
      <w:r w:rsidRPr="007E458E">
        <w:rPr>
          <w:b/>
          <w:sz w:val="22"/>
          <w:szCs w:val="22"/>
          <w:u w:val="single"/>
        </w:rPr>
        <w:t>Management Report</w:t>
      </w:r>
    </w:p>
    <w:p w:rsidR="00571E58" w:rsidRPr="007E458E" w:rsidRDefault="00571E58" w:rsidP="007F3110">
      <w:pPr>
        <w:jc w:val="both"/>
        <w:rPr>
          <w:b/>
          <w:sz w:val="22"/>
          <w:szCs w:val="22"/>
        </w:rPr>
      </w:pPr>
      <w:r w:rsidRPr="007E458E">
        <w:rPr>
          <w:sz w:val="22"/>
          <w:szCs w:val="22"/>
        </w:rPr>
        <w:t>Brad Holtan gave the ISAC financial report as of December 31, 2015 which included a quarterly investment report.</w:t>
      </w:r>
    </w:p>
    <w:p w:rsidR="00571E58" w:rsidRPr="007E458E" w:rsidRDefault="00571E58" w:rsidP="007F3110">
      <w:pPr>
        <w:jc w:val="both"/>
        <w:rPr>
          <w:b/>
          <w:sz w:val="22"/>
          <w:szCs w:val="22"/>
        </w:rPr>
      </w:pPr>
    </w:p>
    <w:p w:rsidR="0089046D" w:rsidRPr="007E458E" w:rsidRDefault="00571E58" w:rsidP="007F3110">
      <w:pPr>
        <w:jc w:val="both"/>
        <w:rPr>
          <w:sz w:val="22"/>
          <w:szCs w:val="22"/>
        </w:rPr>
      </w:pPr>
      <w:r w:rsidRPr="007E458E">
        <w:rPr>
          <w:sz w:val="22"/>
          <w:szCs w:val="22"/>
        </w:rPr>
        <w:t>Brad reviewed the ISAC 990 and ISAC Education Foundation 990</w:t>
      </w:r>
      <w:r w:rsidR="007E458E" w:rsidRPr="007E458E">
        <w:rPr>
          <w:sz w:val="22"/>
          <w:szCs w:val="22"/>
        </w:rPr>
        <w:t>N</w:t>
      </w:r>
      <w:r w:rsidRPr="007E458E">
        <w:rPr>
          <w:sz w:val="22"/>
          <w:szCs w:val="22"/>
        </w:rPr>
        <w:t xml:space="preserve">. </w:t>
      </w:r>
      <w:r w:rsidR="00DC0448" w:rsidRPr="007E458E">
        <w:rPr>
          <w:sz w:val="22"/>
          <w:szCs w:val="22"/>
        </w:rPr>
        <w:t xml:space="preserve"> </w:t>
      </w:r>
    </w:p>
    <w:p w:rsidR="00571E58" w:rsidRPr="007E458E" w:rsidRDefault="00571E58" w:rsidP="007F3110">
      <w:pPr>
        <w:jc w:val="both"/>
        <w:rPr>
          <w:sz w:val="22"/>
          <w:szCs w:val="22"/>
        </w:rPr>
      </w:pPr>
    </w:p>
    <w:p w:rsidR="00571E58" w:rsidRPr="007E458E" w:rsidRDefault="00571E58" w:rsidP="007F3110">
      <w:pPr>
        <w:jc w:val="both"/>
        <w:rPr>
          <w:sz w:val="22"/>
          <w:szCs w:val="22"/>
        </w:rPr>
      </w:pPr>
      <w:r w:rsidRPr="007E458E">
        <w:rPr>
          <w:sz w:val="22"/>
          <w:szCs w:val="22"/>
        </w:rPr>
        <w:t>Moved by Peggy Rice, seconded by Elizabeth Ledvina to approve the ISAC 900 and th</w:t>
      </w:r>
      <w:r w:rsidR="007E458E" w:rsidRPr="007E458E">
        <w:rPr>
          <w:sz w:val="22"/>
          <w:szCs w:val="22"/>
        </w:rPr>
        <w:t>e ISAC Education Foundation 990N</w:t>
      </w:r>
      <w:r w:rsidRPr="007E458E">
        <w:rPr>
          <w:sz w:val="22"/>
          <w:szCs w:val="22"/>
        </w:rPr>
        <w:t xml:space="preserve"> as presented. The motion passed unanimously. </w:t>
      </w:r>
    </w:p>
    <w:p w:rsidR="00571E58" w:rsidRPr="007E458E" w:rsidRDefault="00571E58" w:rsidP="007F3110">
      <w:pPr>
        <w:jc w:val="both"/>
        <w:rPr>
          <w:sz w:val="22"/>
          <w:szCs w:val="22"/>
        </w:rPr>
      </w:pPr>
    </w:p>
    <w:p w:rsidR="0089046D" w:rsidRPr="007E458E" w:rsidRDefault="00571E58" w:rsidP="007F3110">
      <w:pPr>
        <w:jc w:val="both"/>
        <w:rPr>
          <w:sz w:val="22"/>
          <w:szCs w:val="22"/>
        </w:rPr>
      </w:pPr>
      <w:r w:rsidRPr="007E458E">
        <w:rPr>
          <w:sz w:val="22"/>
          <w:szCs w:val="22"/>
        </w:rPr>
        <w:t xml:space="preserve">Bill Peterson reviewed the ISAC budget process that will be used to create the FY 2017 budget. </w:t>
      </w:r>
    </w:p>
    <w:p w:rsidR="00571E58" w:rsidRPr="007E458E" w:rsidRDefault="00571E58" w:rsidP="007F3110">
      <w:pPr>
        <w:jc w:val="both"/>
        <w:rPr>
          <w:sz w:val="22"/>
          <w:szCs w:val="22"/>
        </w:rPr>
      </w:pPr>
    </w:p>
    <w:p w:rsidR="00865C34" w:rsidRPr="007E458E" w:rsidRDefault="00571E58" w:rsidP="007F3110">
      <w:pPr>
        <w:jc w:val="both"/>
        <w:rPr>
          <w:sz w:val="22"/>
          <w:szCs w:val="22"/>
        </w:rPr>
      </w:pPr>
      <w:r w:rsidRPr="007E458E">
        <w:rPr>
          <w:sz w:val="22"/>
          <w:szCs w:val="22"/>
        </w:rPr>
        <w:t xml:space="preserve">Brad presented the conflict of interest policy to the Board and asked that members of the Board sign and return the acknowledgement of receipt. </w:t>
      </w:r>
    </w:p>
    <w:p w:rsidR="00571E58" w:rsidRPr="007E458E" w:rsidRDefault="00571E58" w:rsidP="007F3110">
      <w:pPr>
        <w:jc w:val="both"/>
        <w:rPr>
          <w:sz w:val="22"/>
          <w:szCs w:val="22"/>
        </w:rPr>
      </w:pPr>
    </w:p>
    <w:p w:rsidR="00F95BE7" w:rsidRPr="007E458E" w:rsidRDefault="00571E58" w:rsidP="007F3110">
      <w:pPr>
        <w:jc w:val="both"/>
        <w:rPr>
          <w:sz w:val="22"/>
          <w:szCs w:val="22"/>
        </w:rPr>
      </w:pPr>
      <w:r w:rsidRPr="007E458E">
        <w:rPr>
          <w:sz w:val="22"/>
          <w:szCs w:val="22"/>
        </w:rPr>
        <w:t xml:space="preserve">Brad reported that ISAC will begin using credit cards for more purchases in order to increase the cash received from the </w:t>
      </w:r>
      <w:r w:rsidR="007E458E" w:rsidRPr="007E458E">
        <w:rPr>
          <w:sz w:val="22"/>
          <w:szCs w:val="22"/>
        </w:rPr>
        <w:t xml:space="preserve">acquired </w:t>
      </w:r>
      <w:r w:rsidRPr="007E458E">
        <w:rPr>
          <w:sz w:val="22"/>
          <w:szCs w:val="22"/>
        </w:rPr>
        <w:t xml:space="preserve">points. He recommended that the credit limit be raised to $250,000 from $75,000. </w:t>
      </w:r>
      <w:r w:rsidR="00F95BE7" w:rsidRPr="007E458E">
        <w:rPr>
          <w:sz w:val="22"/>
          <w:szCs w:val="22"/>
        </w:rPr>
        <w:t xml:space="preserve">This resolution will be brought to the Board in February. </w:t>
      </w:r>
    </w:p>
    <w:p w:rsidR="00F95BE7" w:rsidRPr="007E458E" w:rsidRDefault="00F95BE7" w:rsidP="007F3110">
      <w:pPr>
        <w:jc w:val="both"/>
        <w:rPr>
          <w:sz w:val="22"/>
          <w:szCs w:val="22"/>
        </w:rPr>
      </w:pPr>
    </w:p>
    <w:p w:rsidR="00571E58" w:rsidRPr="007E458E" w:rsidRDefault="00F95BE7" w:rsidP="007F3110">
      <w:pPr>
        <w:jc w:val="both"/>
        <w:rPr>
          <w:sz w:val="22"/>
          <w:szCs w:val="22"/>
        </w:rPr>
      </w:pPr>
      <w:r w:rsidRPr="007E458E">
        <w:rPr>
          <w:sz w:val="22"/>
          <w:szCs w:val="22"/>
        </w:rPr>
        <w:t>Brad</w:t>
      </w:r>
      <w:r w:rsidR="00571E58" w:rsidRPr="007E458E">
        <w:rPr>
          <w:sz w:val="22"/>
          <w:szCs w:val="22"/>
        </w:rPr>
        <w:t xml:space="preserve"> </w:t>
      </w:r>
      <w:r w:rsidRPr="007E458E">
        <w:rPr>
          <w:sz w:val="22"/>
          <w:szCs w:val="22"/>
        </w:rPr>
        <w:t>recommended approval of</w:t>
      </w:r>
      <w:r w:rsidR="00571E58" w:rsidRPr="007E458E">
        <w:rPr>
          <w:sz w:val="22"/>
          <w:szCs w:val="22"/>
        </w:rPr>
        <w:t xml:space="preserve"> a sample credit card policy </w:t>
      </w:r>
      <w:r w:rsidRPr="007E458E">
        <w:rPr>
          <w:sz w:val="22"/>
          <w:szCs w:val="22"/>
        </w:rPr>
        <w:t xml:space="preserve">that he presented to the Board. </w:t>
      </w:r>
    </w:p>
    <w:p w:rsidR="00F95BE7" w:rsidRPr="007E458E" w:rsidRDefault="00F95BE7" w:rsidP="007F3110">
      <w:pPr>
        <w:jc w:val="both"/>
        <w:rPr>
          <w:sz w:val="22"/>
          <w:szCs w:val="22"/>
        </w:rPr>
      </w:pPr>
    </w:p>
    <w:p w:rsidR="00F95BE7" w:rsidRPr="007E458E" w:rsidRDefault="00F95BE7" w:rsidP="007F3110">
      <w:pPr>
        <w:jc w:val="both"/>
        <w:rPr>
          <w:sz w:val="22"/>
          <w:szCs w:val="22"/>
        </w:rPr>
      </w:pPr>
      <w:r w:rsidRPr="007E458E">
        <w:rPr>
          <w:sz w:val="22"/>
          <w:szCs w:val="22"/>
        </w:rPr>
        <w:t xml:space="preserve">Moved by Tim Huey, seconded by Lonny Pulkrabek to approve the ISAC Credit Card Policy. The motion passed unanimously. </w:t>
      </w:r>
    </w:p>
    <w:p w:rsidR="00F95BE7" w:rsidRPr="007E458E" w:rsidRDefault="00F95BE7" w:rsidP="007F3110">
      <w:pPr>
        <w:jc w:val="both"/>
        <w:rPr>
          <w:sz w:val="22"/>
          <w:szCs w:val="22"/>
        </w:rPr>
      </w:pPr>
    </w:p>
    <w:p w:rsidR="00123223" w:rsidRPr="007E458E" w:rsidRDefault="00F95BE7" w:rsidP="007F3110">
      <w:pPr>
        <w:jc w:val="both"/>
        <w:rPr>
          <w:sz w:val="22"/>
          <w:szCs w:val="22"/>
        </w:rPr>
      </w:pPr>
      <w:r w:rsidRPr="007E458E">
        <w:rPr>
          <w:sz w:val="22"/>
          <w:szCs w:val="22"/>
        </w:rPr>
        <w:lastRenderedPageBreak/>
        <w:t xml:space="preserve">Kristi Harshbarger gave an update on legal matters. </w:t>
      </w:r>
    </w:p>
    <w:p w:rsidR="00F95BE7" w:rsidRPr="007E458E" w:rsidRDefault="00F95BE7" w:rsidP="007F3110">
      <w:pPr>
        <w:jc w:val="both"/>
        <w:rPr>
          <w:sz w:val="22"/>
          <w:szCs w:val="22"/>
        </w:rPr>
      </w:pPr>
    </w:p>
    <w:p w:rsidR="00C863A8" w:rsidRPr="007E458E" w:rsidRDefault="00F95BE7" w:rsidP="007F3110">
      <w:pPr>
        <w:jc w:val="both"/>
        <w:rPr>
          <w:sz w:val="22"/>
          <w:szCs w:val="22"/>
        </w:rPr>
      </w:pPr>
      <w:r w:rsidRPr="007E458E">
        <w:rPr>
          <w:sz w:val="22"/>
          <w:szCs w:val="22"/>
        </w:rPr>
        <w:t>Robin Harlow gave an overview of the County Strategic Technology Advisory Resource (</w:t>
      </w:r>
      <w:proofErr w:type="spellStart"/>
      <w:r w:rsidRPr="007E458E">
        <w:rPr>
          <w:sz w:val="22"/>
          <w:szCs w:val="22"/>
        </w:rPr>
        <w:t>CoSTAR</w:t>
      </w:r>
      <w:proofErr w:type="spellEnd"/>
      <w:r w:rsidRPr="007E458E">
        <w:rPr>
          <w:sz w:val="22"/>
          <w:szCs w:val="22"/>
        </w:rPr>
        <w:t>), the US Counties Cybersecurity Information Sharing Analysis</w:t>
      </w:r>
      <w:r w:rsidR="007D2669" w:rsidRPr="007E458E">
        <w:rPr>
          <w:sz w:val="22"/>
          <w:szCs w:val="22"/>
        </w:rPr>
        <w:t xml:space="preserve"> Organization (ISAO) Clearinghouse, and an update on data projects. </w:t>
      </w:r>
    </w:p>
    <w:p w:rsidR="007D2669" w:rsidRPr="007E458E" w:rsidRDefault="007D2669" w:rsidP="007F3110">
      <w:pPr>
        <w:jc w:val="both"/>
        <w:rPr>
          <w:sz w:val="22"/>
          <w:szCs w:val="22"/>
        </w:rPr>
      </w:pPr>
    </w:p>
    <w:p w:rsidR="007D2669" w:rsidRPr="007E458E" w:rsidRDefault="007D2669" w:rsidP="007F3110">
      <w:pPr>
        <w:jc w:val="both"/>
        <w:rPr>
          <w:b/>
          <w:sz w:val="22"/>
          <w:szCs w:val="22"/>
          <w:u w:val="single"/>
        </w:rPr>
      </w:pPr>
      <w:r w:rsidRPr="007E458E">
        <w:rPr>
          <w:b/>
          <w:sz w:val="22"/>
          <w:szCs w:val="22"/>
          <w:u w:val="single"/>
        </w:rPr>
        <w:t>Legislative Report</w:t>
      </w:r>
    </w:p>
    <w:p w:rsidR="007D2669" w:rsidRPr="007E458E" w:rsidRDefault="007D2669" w:rsidP="007F3110">
      <w:pPr>
        <w:jc w:val="both"/>
        <w:rPr>
          <w:sz w:val="22"/>
          <w:szCs w:val="22"/>
        </w:rPr>
      </w:pPr>
      <w:r w:rsidRPr="007E458E">
        <w:rPr>
          <w:sz w:val="22"/>
          <w:szCs w:val="22"/>
        </w:rPr>
        <w:t>Jamie Cashman and Lucas Beenken gave an overvi</w:t>
      </w:r>
      <w:r w:rsidR="004B24F6">
        <w:rPr>
          <w:sz w:val="22"/>
          <w:szCs w:val="22"/>
        </w:rPr>
        <w:t>ew of the session and an update</w:t>
      </w:r>
      <w:r w:rsidRPr="007E458E">
        <w:rPr>
          <w:sz w:val="22"/>
          <w:szCs w:val="22"/>
        </w:rPr>
        <w:t xml:space="preserve"> on the top priorities</w:t>
      </w:r>
      <w:r w:rsidR="007E458E" w:rsidRPr="007E458E">
        <w:rPr>
          <w:sz w:val="22"/>
          <w:szCs w:val="22"/>
        </w:rPr>
        <w:t xml:space="preserve"> and legislation of interest to members</w:t>
      </w:r>
      <w:r w:rsidRPr="007E458E">
        <w:rPr>
          <w:sz w:val="22"/>
          <w:szCs w:val="22"/>
        </w:rPr>
        <w:t>.</w:t>
      </w:r>
    </w:p>
    <w:p w:rsidR="007D2669" w:rsidRPr="007E458E" w:rsidRDefault="007D2669" w:rsidP="007F3110">
      <w:pPr>
        <w:jc w:val="both"/>
        <w:rPr>
          <w:sz w:val="22"/>
          <w:szCs w:val="22"/>
        </w:rPr>
      </w:pPr>
    </w:p>
    <w:p w:rsidR="007D2669" w:rsidRPr="007E458E" w:rsidRDefault="007D2669" w:rsidP="007F3110">
      <w:pPr>
        <w:jc w:val="both"/>
        <w:rPr>
          <w:sz w:val="22"/>
          <w:szCs w:val="22"/>
        </w:rPr>
      </w:pPr>
      <w:r w:rsidRPr="007E458E">
        <w:rPr>
          <w:sz w:val="22"/>
          <w:szCs w:val="22"/>
        </w:rPr>
        <w:t xml:space="preserve">Jamie presented a recommendation to the Board for changes to the 2017 legislative process. The Board discussed the document at length including implications of online voting. The Board came to the consensus that the ISAC bylaws committee should work toward </w:t>
      </w:r>
      <w:r w:rsidR="007E458E" w:rsidRPr="007E458E">
        <w:rPr>
          <w:sz w:val="22"/>
          <w:szCs w:val="22"/>
        </w:rPr>
        <w:t xml:space="preserve">an </w:t>
      </w:r>
      <w:r w:rsidRPr="007E458E">
        <w:rPr>
          <w:sz w:val="22"/>
          <w:szCs w:val="22"/>
        </w:rPr>
        <w:t xml:space="preserve">online voting </w:t>
      </w:r>
      <w:r w:rsidR="007E458E" w:rsidRPr="007E458E">
        <w:rPr>
          <w:sz w:val="22"/>
          <w:szCs w:val="22"/>
        </w:rPr>
        <w:t xml:space="preserve">solution </w:t>
      </w:r>
      <w:r w:rsidRPr="007E458E">
        <w:rPr>
          <w:sz w:val="22"/>
          <w:szCs w:val="22"/>
        </w:rPr>
        <w:t xml:space="preserve">and that eligible voters should be registered attendees of the ISAC Annual Conference. </w:t>
      </w:r>
    </w:p>
    <w:p w:rsidR="007D2669" w:rsidRPr="007E458E" w:rsidRDefault="007D2669" w:rsidP="007F3110">
      <w:pPr>
        <w:jc w:val="both"/>
        <w:rPr>
          <w:sz w:val="22"/>
          <w:szCs w:val="22"/>
        </w:rPr>
      </w:pPr>
    </w:p>
    <w:p w:rsidR="00331C9C" w:rsidRPr="007E458E" w:rsidRDefault="007D2669" w:rsidP="007F3110">
      <w:pPr>
        <w:jc w:val="both"/>
        <w:rPr>
          <w:b/>
          <w:sz w:val="22"/>
          <w:szCs w:val="22"/>
        </w:rPr>
      </w:pPr>
      <w:r w:rsidRPr="007E458E">
        <w:rPr>
          <w:sz w:val="22"/>
          <w:szCs w:val="22"/>
        </w:rPr>
        <w:t xml:space="preserve">Moved by Eric Stierman, seconded by Burlin Matthews to approve the first meeting of the 2017 Legislative Policy Committee to occur the Tuesday prior to Annual Conference. The motion passed unanimously. </w:t>
      </w:r>
    </w:p>
    <w:p w:rsidR="007D2669" w:rsidRPr="007E458E" w:rsidRDefault="007D2669" w:rsidP="007F3110">
      <w:pPr>
        <w:jc w:val="both"/>
        <w:rPr>
          <w:b/>
          <w:sz w:val="22"/>
          <w:szCs w:val="22"/>
        </w:rPr>
      </w:pPr>
    </w:p>
    <w:p w:rsidR="007D2669" w:rsidRPr="007E458E" w:rsidRDefault="007D2669" w:rsidP="007F3110">
      <w:pPr>
        <w:jc w:val="both"/>
        <w:rPr>
          <w:sz w:val="22"/>
          <w:szCs w:val="22"/>
        </w:rPr>
      </w:pPr>
      <w:r w:rsidRPr="007E458E">
        <w:rPr>
          <w:sz w:val="22"/>
          <w:szCs w:val="22"/>
        </w:rPr>
        <w:t>Moved by Cara Marker-Morgan, seconded by Grant Veeder to approve the concept of online voting for the 2017 ISAC Legislative Priorities. The motion passed unanimousl</w:t>
      </w:r>
      <w:bookmarkStart w:id="0" w:name="_GoBack"/>
      <w:bookmarkEnd w:id="0"/>
      <w:r w:rsidRPr="007E458E">
        <w:rPr>
          <w:sz w:val="22"/>
          <w:szCs w:val="22"/>
        </w:rPr>
        <w:t xml:space="preserve">y. </w:t>
      </w:r>
    </w:p>
    <w:p w:rsidR="007D2669" w:rsidRPr="007E458E" w:rsidRDefault="007D2669" w:rsidP="007F3110">
      <w:pPr>
        <w:jc w:val="both"/>
        <w:rPr>
          <w:sz w:val="22"/>
          <w:szCs w:val="22"/>
        </w:rPr>
      </w:pPr>
    </w:p>
    <w:p w:rsidR="00010AF0" w:rsidRPr="007E458E" w:rsidRDefault="007D2669" w:rsidP="007F3110">
      <w:pPr>
        <w:jc w:val="both"/>
        <w:rPr>
          <w:sz w:val="22"/>
          <w:szCs w:val="22"/>
        </w:rPr>
      </w:pPr>
      <w:r w:rsidRPr="007E458E">
        <w:rPr>
          <w:sz w:val="22"/>
          <w:szCs w:val="22"/>
        </w:rPr>
        <w:t xml:space="preserve">Moved by Joel Rohne, seconded by Shane Walter to approve holding a legislative webinar and district meetings in late fall/early winter of 2017 to roll out the ISAC Legislative Priorities to the membership. The motion passed unanimously. </w:t>
      </w:r>
    </w:p>
    <w:p w:rsidR="007D2669" w:rsidRPr="007E458E" w:rsidRDefault="007D2669" w:rsidP="007F3110">
      <w:pPr>
        <w:jc w:val="both"/>
        <w:rPr>
          <w:sz w:val="22"/>
          <w:szCs w:val="22"/>
        </w:rPr>
      </w:pPr>
    </w:p>
    <w:p w:rsidR="007D2669" w:rsidRPr="007E458E" w:rsidRDefault="007D2669" w:rsidP="007F3110">
      <w:pPr>
        <w:jc w:val="both"/>
        <w:rPr>
          <w:b/>
          <w:sz w:val="22"/>
          <w:szCs w:val="22"/>
          <w:u w:val="single"/>
        </w:rPr>
      </w:pPr>
      <w:r w:rsidRPr="007E458E">
        <w:rPr>
          <w:b/>
          <w:sz w:val="22"/>
          <w:szCs w:val="22"/>
          <w:u w:val="single"/>
        </w:rPr>
        <w:t>Conference and Meeting Report</w:t>
      </w:r>
    </w:p>
    <w:p w:rsidR="007D2669" w:rsidRPr="007E458E" w:rsidRDefault="007D2669" w:rsidP="007F3110">
      <w:pPr>
        <w:jc w:val="both"/>
        <w:rPr>
          <w:sz w:val="22"/>
          <w:szCs w:val="22"/>
        </w:rPr>
      </w:pPr>
      <w:r w:rsidRPr="007E458E">
        <w:rPr>
          <w:sz w:val="22"/>
          <w:szCs w:val="22"/>
        </w:rPr>
        <w:t xml:space="preserve">Kelsey Sebern </w:t>
      </w:r>
      <w:r w:rsidR="0093084E" w:rsidRPr="007E458E">
        <w:rPr>
          <w:sz w:val="22"/>
          <w:szCs w:val="22"/>
        </w:rPr>
        <w:t xml:space="preserve">reported that ISAC University had great attendance and </w:t>
      </w:r>
      <w:r w:rsidR="007E458E" w:rsidRPr="007E458E">
        <w:rPr>
          <w:sz w:val="22"/>
          <w:szCs w:val="22"/>
        </w:rPr>
        <w:t>received</w:t>
      </w:r>
      <w:r w:rsidR="0093084E" w:rsidRPr="007E458E">
        <w:rPr>
          <w:sz w:val="22"/>
          <w:szCs w:val="22"/>
        </w:rPr>
        <w:t xml:space="preserve"> positive reviews. </w:t>
      </w:r>
    </w:p>
    <w:p w:rsidR="0093084E" w:rsidRPr="007E458E" w:rsidRDefault="0093084E" w:rsidP="007F3110">
      <w:pPr>
        <w:jc w:val="both"/>
        <w:rPr>
          <w:sz w:val="22"/>
          <w:szCs w:val="22"/>
        </w:rPr>
      </w:pPr>
    </w:p>
    <w:p w:rsidR="0093084E" w:rsidRPr="007E458E" w:rsidRDefault="0093084E" w:rsidP="007F3110">
      <w:pPr>
        <w:jc w:val="both"/>
        <w:rPr>
          <w:sz w:val="22"/>
          <w:szCs w:val="22"/>
        </w:rPr>
      </w:pPr>
      <w:r w:rsidRPr="007E458E">
        <w:rPr>
          <w:sz w:val="22"/>
          <w:szCs w:val="22"/>
        </w:rPr>
        <w:t xml:space="preserve">She gave an update on the Spring School included descriptions of the educational seminars. Rachel Bennett reported on conference exhibitors and sponsors. She gave an update on the 2016 marketing efforts including a history of the preferred vendor program. </w:t>
      </w:r>
    </w:p>
    <w:p w:rsidR="0093084E" w:rsidRPr="007E458E" w:rsidRDefault="0093084E" w:rsidP="007F3110">
      <w:pPr>
        <w:jc w:val="both"/>
        <w:rPr>
          <w:sz w:val="22"/>
          <w:szCs w:val="22"/>
        </w:rPr>
      </w:pPr>
    </w:p>
    <w:p w:rsidR="0093084E" w:rsidRPr="007E458E" w:rsidRDefault="0093084E" w:rsidP="007F3110">
      <w:pPr>
        <w:jc w:val="both"/>
        <w:rPr>
          <w:sz w:val="22"/>
          <w:szCs w:val="22"/>
        </w:rPr>
      </w:pPr>
      <w:r w:rsidRPr="007E458E">
        <w:rPr>
          <w:sz w:val="22"/>
          <w:szCs w:val="22"/>
        </w:rPr>
        <w:t>Rachel presented conference app analytics from the Fall School app.</w:t>
      </w:r>
    </w:p>
    <w:p w:rsidR="0093084E" w:rsidRPr="007E458E" w:rsidRDefault="0093084E" w:rsidP="007F3110">
      <w:pPr>
        <w:jc w:val="both"/>
        <w:rPr>
          <w:sz w:val="22"/>
          <w:szCs w:val="22"/>
        </w:rPr>
      </w:pPr>
    </w:p>
    <w:p w:rsidR="005B599E" w:rsidRPr="007E458E" w:rsidRDefault="0093084E" w:rsidP="007F3110">
      <w:pPr>
        <w:jc w:val="both"/>
        <w:rPr>
          <w:b/>
          <w:sz w:val="22"/>
          <w:szCs w:val="22"/>
        </w:rPr>
      </w:pPr>
      <w:r w:rsidRPr="007E458E">
        <w:rPr>
          <w:sz w:val="22"/>
          <w:szCs w:val="22"/>
        </w:rPr>
        <w:t>Rachel presented the tentative ISAC Educational Webinar schedule for 2016 and reported that in 2015 ISAC webinar</w:t>
      </w:r>
      <w:r w:rsidR="007E458E" w:rsidRPr="007E458E">
        <w:rPr>
          <w:sz w:val="22"/>
          <w:szCs w:val="22"/>
        </w:rPr>
        <w:t>s reached a total of 826 people, an average of</w:t>
      </w:r>
      <w:r w:rsidRPr="007E458E">
        <w:rPr>
          <w:sz w:val="22"/>
          <w:szCs w:val="22"/>
        </w:rPr>
        <w:t xml:space="preserve"> 118 per webinar. </w:t>
      </w:r>
    </w:p>
    <w:p w:rsidR="0093084E" w:rsidRPr="007E458E" w:rsidRDefault="0093084E" w:rsidP="007F3110">
      <w:pPr>
        <w:jc w:val="both"/>
        <w:rPr>
          <w:b/>
          <w:sz w:val="22"/>
          <w:szCs w:val="22"/>
        </w:rPr>
      </w:pPr>
    </w:p>
    <w:p w:rsidR="0093084E" w:rsidRPr="007E458E" w:rsidRDefault="0093084E" w:rsidP="007F3110">
      <w:pPr>
        <w:jc w:val="both"/>
        <w:rPr>
          <w:sz w:val="22"/>
          <w:szCs w:val="22"/>
        </w:rPr>
      </w:pPr>
      <w:r w:rsidRPr="007E458E">
        <w:rPr>
          <w:sz w:val="22"/>
          <w:szCs w:val="22"/>
        </w:rPr>
        <w:t xml:space="preserve">Robin Harlow and Joel Rohne gave an update on the 2016 Smart Connections Conference being held April 28 at the Holiday Inn Airport and Conference Center in Des Moines. </w:t>
      </w:r>
    </w:p>
    <w:p w:rsidR="0093084E" w:rsidRPr="007E458E" w:rsidRDefault="0093084E" w:rsidP="007F3110">
      <w:pPr>
        <w:jc w:val="both"/>
        <w:rPr>
          <w:sz w:val="22"/>
          <w:szCs w:val="22"/>
        </w:rPr>
      </w:pPr>
    </w:p>
    <w:p w:rsidR="0093084E" w:rsidRPr="007E458E" w:rsidRDefault="0093084E" w:rsidP="007F3110">
      <w:pPr>
        <w:jc w:val="both"/>
        <w:rPr>
          <w:b/>
          <w:sz w:val="22"/>
          <w:szCs w:val="22"/>
          <w:u w:val="single"/>
        </w:rPr>
      </w:pPr>
      <w:r w:rsidRPr="007E458E">
        <w:rPr>
          <w:b/>
          <w:sz w:val="22"/>
          <w:szCs w:val="22"/>
          <w:u w:val="single"/>
        </w:rPr>
        <w:t>NACo Report</w:t>
      </w:r>
    </w:p>
    <w:p w:rsidR="0093084E" w:rsidRPr="007E458E" w:rsidRDefault="0093084E" w:rsidP="007F3110">
      <w:pPr>
        <w:jc w:val="both"/>
        <w:rPr>
          <w:sz w:val="22"/>
          <w:szCs w:val="22"/>
        </w:rPr>
      </w:pPr>
      <w:r w:rsidRPr="007E458E">
        <w:rPr>
          <w:sz w:val="22"/>
          <w:szCs w:val="22"/>
        </w:rPr>
        <w:t xml:space="preserve">Bill Peterson and Joan McCalmant reported on the NCCAE State Association Presidents and Executive Directors Meeting that was held January 6-8 in Washington, D.C. </w:t>
      </w:r>
    </w:p>
    <w:p w:rsidR="00252709" w:rsidRPr="007E458E" w:rsidRDefault="0093084E" w:rsidP="007F3110">
      <w:pPr>
        <w:jc w:val="both"/>
        <w:rPr>
          <w:b/>
          <w:sz w:val="22"/>
          <w:szCs w:val="22"/>
        </w:rPr>
      </w:pPr>
      <w:r w:rsidRPr="007E458E">
        <w:rPr>
          <w:sz w:val="22"/>
          <w:szCs w:val="22"/>
        </w:rPr>
        <w:t xml:space="preserve">Rachel Bennett reviewed the schedule for Iowa registrants of the </w:t>
      </w:r>
      <w:r w:rsidR="007E458E" w:rsidRPr="007E458E">
        <w:rPr>
          <w:sz w:val="22"/>
          <w:szCs w:val="22"/>
        </w:rPr>
        <w:t xml:space="preserve">2016 </w:t>
      </w:r>
      <w:r w:rsidRPr="007E458E">
        <w:rPr>
          <w:sz w:val="22"/>
          <w:szCs w:val="22"/>
        </w:rPr>
        <w:t xml:space="preserve">NACo Legislative Conference being held February 20-24 in Washington, D.C. Meetings have been arranged with Iowa’s congressional delegation to discuss issues of important to county officials. </w:t>
      </w:r>
    </w:p>
    <w:p w:rsidR="0093084E" w:rsidRPr="007E458E" w:rsidRDefault="0093084E" w:rsidP="007F3110">
      <w:pPr>
        <w:jc w:val="both"/>
        <w:rPr>
          <w:b/>
          <w:sz w:val="22"/>
          <w:szCs w:val="22"/>
        </w:rPr>
      </w:pPr>
    </w:p>
    <w:p w:rsidR="00AB7457" w:rsidRPr="007E458E" w:rsidRDefault="0093084E" w:rsidP="007F3110">
      <w:pPr>
        <w:jc w:val="both"/>
        <w:rPr>
          <w:sz w:val="22"/>
          <w:szCs w:val="22"/>
        </w:rPr>
      </w:pPr>
      <w:r w:rsidRPr="007E458E">
        <w:rPr>
          <w:sz w:val="22"/>
          <w:szCs w:val="22"/>
        </w:rPr>
        <w:t xml:space="preserve">Joan McCalmant adjourned the Board at 3:00 pm following board members sharing issues, concerns, ideas, achievements, etc. with other board members. </w:t>
      </w:r>
    </w:p>
    <w:sectPr w:rsidR="00AB7457" w:rsidRPr="007E458E" w:rsidSect="00FF4DE5">
      <w:footerReference w:type="even" r:id="rId7"/>
      <w:foot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D0" w:rsidRDefault="001375D0">
      <w:r>
        <w:separator/>
      </w:r>
    </w:p>
  </w:endnote>
  <w:endnote w:type="continuationSeparator" w:id="0">
    <w:p w:rsidR="001375D0" w:rsidRDefault="0013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718" w:rsidRDefault="003F1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B24F6">
      <w:rPr>
        <w:rStyle w:val="PageNumber"/>
        <w:noProof/>
      </w:rPr>
      <w:t>1</w:t>
    </w:r>
    <w:r>
      <w:rPr>
        <w:rStyle w:val="PageNumber"/>
      </w:rPr>
      <w:fldChar w:fldCharType="end"/>
    </w:r>
  </w:p>
  <w:p w:rsidR="003F1718" w:rsidRDefault="003F1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D0" w:rsidRDefault="001375D0">
      <w:r>
        <w:separator/>
      </w:r>
    </w:p>
  </w:footnote>
  <w:footnote w:type="continuationSeparator" w:id="0">
    <w:p w:rsidR="001375D0" w:rsidRDefault="00137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4283"/>
    <w:multiLevelType w:val="hybridMultilevel"/>
    <w:tmpl w:val="C03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F7169"/>
    <w:multiLevelType w:val="hybridMultilevel"/>
    <w:tmpl w:val="BB147D6A"/>
    <w:lvl w:ilvl="0" w:tplc="5994FA2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546572"/>
    <w:multiLevelType w:val="hybridMultilevel"/>
    <w:tmpl w:val="32D2F078"/>
    <w:lvl w:ilvl="0" w:tplc="E864FCC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4"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9DA45AF"/>
    <w:multiLevelType w:val="hybridMultilevel"/>
    <w:tmpl w:val="8730B162"/>
    <w:lvl w:ilvl="0" w:tplc="3FBED486">
      <w:start w:val="1"/>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4012272A"/>
    <w:multiLevelType w:val="hybridMultilevel"/>
    <w:tmpl w:val="EF1C86D2"/>
    <w:lvl w:ilvl="0" w:tplc="43CC7E2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1FA5EF5"/>
    <w:multiLevelType w:val="hybridMultilevel"/>
    <w:tmpl w:val="6AB4FC7C"/>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8" w15:restartNumberingAfterBreak="0">
    <w:nsid w:val="426D050F"/>
    <w:multiLevelType w:val="hybridMultilevel"/>
    <w:tmpl w:val="8248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91C27"/>
    <w:multiLevelType w:val="hybridMultilevel"/>
    <w:tmpl w:val="50F08E0A"/>
    <w:lvl w:ilvl="0" w:tplc="BFB64068">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54CE1A36"/>
    <w:multiLevelType w:val="hybridMultilevel"/>
    <w:tmpl w:val="A29CC4AA"/>
    <w:lvl w:ilvl="0" w:tplc="BE92776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60347831"/>
    <w:multiLevelType w:val="hybridMultilevel"/>
    <w:tmpl w:val="A1B66462"/>
    <w:lvl w:ilvl="0" w:tplc="3A5401A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60D807E3"/>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637E338F"/>
    <w:multiLevelType w:val="hybridMultilevel"/>
    <w:tmpl w:val="AE78A536"/>
    <w:lvl w:ilvl="0" w:tplc="DD6E728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6605082B"/>
    <w:multiLevelType w:val="hybridMultilevel"/>
    <w:tmpl w:val="E3F6ECB4"/>
    <w:lvl w:ilvl="0" w:tplc="1D5A78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BBA7DCE"/>
    <w:multiLevelType w:val="hybridMultilevel"/>
    <w:tmpl w:val="081EC866"/>
    <w:lvl w:ilvl="0" w:tplc="AF526AC8">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35F4B3F"/>
    <w:multiLevelType w:val="hybridMultilevel"/>
    <w:tmpl w:val="E3D85DE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73CC3A1C"/>
    <w:multiLevelType w:val="hybridMultilevel"/>
    <w:tmpl w:val="EE524D3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8" w15:restartNumberingAfterBreak="0">
    <w:nsid w:val="7D1F63B1"/>
    <w:multiLevelType w:val="hybridMultilevel"/>
    <w:tmpl w:val="A162B2CA"/>
    <w:lvl w:ilvl="0" w:tplc="A61C1AC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16"/>
  </w:num>
  <w:num w:numId="3">
    <w:abstractNumId w:val="17"/>
  </w:num>
  <w:num w:numId="4">
    <w:abstractNumId w:val="11"/>
  </w:num>
  <w:num w:numId="5">
    <w:abstractNumId w:val="13"/>
  </w:num>
  <w:num w:numId="6">
    <w:abstractNumId w:val="9"/>
  </w:num>
  <w:num w:numId="7">
    <w:abstractNumId w:val="10"/>
  </w:num>
  <w:num w:numId="8">
    <w:abstractNumId w:val="14"/>
  </w:num>
  <w:num w:numId="9">
    <w:abstractNumId w:val="3"/>
  </w:num>
  <w:num w:numId="10">
    <w:abstractNumId w:val="8"/>
  </w:num>
  <w:num w:numId="11">
    <w:abstractNumId w:val="5"/>
  </w:num>
  <w:num w:numId="12">
    <w:abstractNumId w:val="7"/>
  </w:num>
  <w:num w:numId="13">
    <w:abstractNumId w:val="1"/>
  </w:num>
  <w:num w:numId="14">
    <w:abstractNumId w:val="0"/>
  </w:num>
  <w:num w:numId="15">
    <w:abstractNumId w:val="15"/>
  </w:num>
  <w:num w:numId="16">
    <w:abstractNumId w:val="6"/>
  </w:num>
  <w:num w:numId="17">
    <w:abstractNumId w:val="18"/>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D4"/>
    <w:rsid w:val="00003651"/>
    <w:rsid w:val="000078A7"/>
    <w:rsid w:val="00010AF0"/>
    <w:rsid w:val="00014574"/>
    <w:rsid w:val="00017518"/>
    <w:rsid w:val="00031E36"/>
    <w:rsid w:val="000740DD"/>
    <w:rsid w:val="000847EE"/>
    <w:rsid w:val="00087C56"/>
    <w:rsid w:val="000A52FC"/>
    <w:rsid w:val="000D2F38"/>
    <w:rsid w:val="000D6F01"/>
    <w:rsid w:val="000E237B"/>
    <w:rsid w:val="000E693E"/>
    <w:rsid w:val="00112DD9"/>
    <w:rsid w:val="00123223"/>
    <w:rsid w:val="001375D0"/>
    <w:rsid w:val="00144F1A"/>
    <w:rsid w:val="00154D4E"/>
    <w:rsid w:val="00155F5A"/>
    <w:rsid w:val="0016369C"/>
    <w:rsid w:val="00170A00"/>
    <w:rsid w:val="00174ADF"/>
    <w:rsid w:val="001C1767"/>
    <w:rsid w:val="001C690D"/>
    <w:rsid w:val="001E3922"/>
    <w:rsid w:val="001F0848"/>
    <w:rsid w:val="00205368"/>
    <w:rsid w:val="00236685"/>
    <w:rsid w:val="0024087D"/>
    <w:rsid w:val="00252709"/>
    <w:rsid w:val="002573D6"/>
    <w:rsid w:val="00262F30"/>
    <w:rsid w:val="00266221"/>
    <w:rsid w:val="00275722"/>
    <w:rsid w:val="00283251"/>
    <w:rsid w:val="002A3F2C"/>
    <w:rsid w:val="002D1207"/>
    <w:rsid w:val="002D12AE"/>
    <w:rsid w:val="00303147"/>
    <w:rsid w:val="00317061"/>
    <w:rsid w:val="003217A1"/>
    <w:rsid w:val="0033138B"/>
    <w:rsid w:val="00331C9C"/>
    <w:rsid w:val="00343F6D"/>
    <w:rsid w:val="0034644A"/>
    <w:rsid w:val="003661F2"/>
    <w:rsid w:val="003751C5"/>
    <w:rsid w:val="00385FFB"/>
    <w:rsid w:val="003B4363"/>
    <w:rsid w:val="003D7E10"/>
    <w:rsid w:val="003D7F35"/>
    <w:rsid w:val="003E0FB1"/>
    <w:rsid w:val="003E6B06"/>
    <w:rsid w:val="003F1718"/>
    <w:rsid w:val="00407EF1"/>
    <w:rsid w:val="004244C7"/>
    <w:rsid w:val="004318E8"/>
    <w:rsid w:val="004319BB"/>
    <w:rsid w:val="00444BE8"/>
    <w:rsid w:val="0047009F"/>
    <w:rsid w:val="00472373"/>
    <w:rsid w:val="0048102B"/>
    <w:rsid w:val="0049736B"/>
    <w:rsid w:val="004A2ED1"/>
    <w:rsid w:val="004B0724"/>
    <w:rsid w:val="004B24F6"/>
    <w:rsid w:val="004C40C7"/>
    <w:rsid w:val="004C489A"/>
    <w:rsid w:val="004C797A"/>
    <w:rsid w:val="004D3D69"/>
    <w:rsid w:val="004F1185"/>
    <w:rsid w:val="0051010B"/>
    <w:rsid w:val="00513045"/>
    <w:rsid w:val="00516211"/>
    <w:rsid w:val="0052226E"/>
    <w:rsid w:val="00534277"/>
    <w:rsid w:val="00534D7F"/>
    <w:rsid w:val="00545E2A"/>
    <w:rsid w:val="00571E58"/>
    <w:rsid w:val="00573C39"/>
    <w:rsid w:val="005A0F38"/>
    <w:rsid w:val="005B599E"/>
    <w:rsid w:val="005B6B15"/>
    <w:rsid w:val="005D5672"/>
    <w:rsid w:val="005D56B5"/>
    <w:rsid w:val="00600A2C"/>
    <w:rsid w:val="00600BB9"/>
    <w:rsid w:val="006039B1"/>
    <w:rsid w:val="0060466E"/>
    <w:rsid w:val="006222FD"/>
    <w:rsid w:val="00627200"/>
    <w:rsid w:val="006426A1"/>
    <w:rsid w:val="006472AA"/>
    <w:rsid w:val="00652AD0"/>
    <w:rsid w:val="00657F05"/>
    <w:rsid w:val="00683575"/>
    <w:rsid w:val="006863A6"/>
    <w:rsid w:val="00686C63"/>
    <w:rsid w:val="00694C60"/>
    <w:rsid w:val="006A174F"/>
    <w:rsid w:val="006A2AA1"/>
    <w:rsid w:val="006B02B0"/>
    <w:rsid w:val="006C1ED4"/>
    <w:rsid w:val="006D65F6"/>
    <w:rsid w:val="006E33E1"/>
    <w:rsid w:val="00715DC6"/>
    <w:rsid w:val="00742502"/>
    <w:rsid w:val="00752AFE"/>
    <w:rsid w:val="00773268"/>
    <w:rsid w:val="00794291"/>
    <w:rsid w:val="007A49EF"/>
    <w:rsid w:val="007A65FC"/>
    <w:rsid w:val="007D22EA"/>
    <w:rsid w:val="007D2669"/>
    <w:rsid w:val="007E31B1"/>
    <w:rsid w:val="007E458E"/>
    <w:rsid w:val="007E6FAC"/>
    <w:rsid w:val="007F2B7D"/>
    <w:rsid w:val="007F3110"/>
    <w:rsid w:val="00800A14"/>
    <w:rsid w:val="00814D58"/>
    <w:rsid w:val="00821B8F"/>
    <w:rsid w:val="00822043"/>
    <w:rsid w:val="00834927"/>
    <w:rsid w:val="00840EEF"/>
    <w:rsid w:val="008432A4"/>
    <w:rsid w:val="00846B1E"/>
    <w:rsid w:val="00865C34"/>
    <w:rsid w:val="008751CC"/>
    <w:rsid w:val="00875815"/>
    <w:rsid w:val="00877B54"/>
    <w:rsid w:val="0089046D"/>
    <w:rsid w:val="00890D0C"/>
    <w:rsid w:val="00892652"/>
    <w:rsid w:val="008B5FD0"/>
    <w:rsid w:val="008C52EA"/>
    <w:rsid w:val="008D2053"/>
    <w:rsid w:val="008F7278"/>
    <w:rsid w:val="008F7B9A"/>
    <w:rsid w:val="0092237E"/>
    <w:rsid w:val="0093084E"/>
    <w:rsid w:val="00943975"/>
    <w:rsid w:val="009618FF"/>
    <w:rsid w:val="00963AEA"/>
    <w:rsid w:val="00963FCB"/>
    <w:rsid w:val="00974391"/>
    <w:rsid w:val="00991D11"/>
    <w:rsid w:val="009A23B0"/>
    <w:rsid w:val="009A417B"/>
    <w:rsid w:val="009B59A7"/>
    <w:rsid w:val="009E658F"/>
    <w:rsid w:val="009F777C"/>
    <w:rsid w:val="00A003EB"/>
    <w:rsid w:val="00A015B5"/>
    <w:rsid w:val="00A020F2"/>
    <w:rsid w:val="00A108CA"/>
    <w:rsid w:val="00A15DB7"/>
    <w:rsid w:val="00A2095C"/>
    <w:rsid w:val="00A309C9"/>
    <w:rsid w:val="00A42D31"/>
    <w:rsid w:val="00A47446"/>
    <w:rsid w:val="00A5450C"/>
    <w:rsid w:val="00A5754A"/>
    <w:rsid w:val="00A75713"/>
    <w:rsid w:val="00A815DD"/>
    <w:rsid w:val="00A8506B"/>
    <w:rsid w:val="00A93117"/>
    <w:rsid w:val="00AA6529"/>
    <w:rsid w:val="00AB3649"/>
    <w:rsid w:val="00AB5C9F"/>
    <w:rsid w:val="00AB7457"/>
    <w:rsid w:val="00AD3439"/>
    <w:rsid w:val="00AD3DA3"/>
    <w:rsid w:val="00AE0634"/>
    <w:rsid w:val="00AE08DB"/>
    <w:rsid w:val="00AE0C80"/>
    <w:rsid w:val="00AF1F85"/>
    <w:rsid w:val="00AF2296"/>
    <w:rsid w:val="00B0373F"/>
    <w:rsid w:val="00B138E8"/>
    <w:rsid w:val="00B141F5"/>
    <w:rsid w:val="00B24DA8"/>
    <w:rsid w:val="00B35D77"/>
    <w:rsid w:val="00B45E50"/>
    <w:rsid w:val="00B71E6F"/>
    <w:rsid w:val="00B77777"/>
    <w:rsid w:val="00BA55F0"/>
    <w:rsid w:val="00BA5E8C"/>
    <w:rsid w:val="00BC37EA"/>
    <w:rsid w:val="00BD3C81"/>
    <w:rsid w:val="00BF3141"/>
    <w:rsid w:val="00C16771"/>
    <w:rsid w:val="00C16D36"/>
    <w:rsid w:val="00C1765C"/>
    <w:rsid w:val="00C20619"/>
    <w:rsid w:val="00C25A3A"/>
    <w:rsid w:val="00C34E72"/>
    <w:rsid w:val="00C36541"/>
    <w:rsid w:val="00C465A2"/>
    <w:rsid w:val="00C5578F"/>
    <w:rsid w:val="00C72877"/>
    <w:rsid w:val="00C81BF6"/>
    <w:rsid w:val="00C863A8"/>
    <w:rsid w:val="00C97969"/>
    <w:rsid w:val="00CA16BD"/>
    <w:rsid w:val="00CB23C1"/>
    <w:rsid w:val="00CC2B39"/>
    <w:rsid w:val="00CD6719"/>
    <w:rsid w:val="00CE0615"/>
    <w:rsid w:val="00D0685F"/>
    <w:rsid w:val="00D16BEE"/>
    <w:rsid w:val="00D21E89"/>
    <w:rsid w:val="00D23C54"/>
    <w:rsid w:val="00D24B2C"/>
    <w:rsid w:val="00D334F4"/>
    <w:rsid w:val="00D374C4"/>
    <w:rsid w:val="00D545E9"/>
    <w:rsid w:val="00D74C37"/>
    <w:rsid w:val="00D76B9F"/>
    <w:rsid w:val="00D8323B"/>
    <w:rsid w:val="00D9103F"/>
    <w:rsid w:val="00D940C5"/>
    <w:rsid w:val="00DA74CF"/>
    <w:rsid w:val="00DB7CD3"/>
    <w:rsid w:val="00DC0448"/>
    <w:rsid w:val="00DC7353"/>
    <w:rsid w:val="00DD7543"/>
    <w:rsid w:val="00E0094C"/>
    <w:rsid w:val="00E26F43"/>
    <w:rsid w:val="00E460A0"/>
    <w:rsid w:val="00E527C8"/>
    <w:rsid w:val="00E528CF"/>
    <w:rsid w:val="00E64962"/>
    <w:rsid w:val="00E66075"/>
    <w:rsid w:val="00E73054"/>
    <w:rsid w:val="00E86D9D"/>
    <w:rsid w:val="00E95FF5"/>
    <w:rsid w:val="00ED0D0E"/>
    <w:rsid w:val="00EE11E6"/>
    <w:rsid w:val="00EE7544"/>
    <w:rsid w:val="00F00316"/>
    <w:rsid w:val="00F05B3A"/>
    <w:rsid w:val="00F2411C"/>
    <w:rsid w:val="00F33937"/>
    <w:rsid w:val="00F66F67"/>
    <w:rsid w:val="00F72575"/>
    <w:rsid w:val="00F7275B"/>
    <w:rsid w:val="00F7406F"/>
    <w:rsid w:val="00F82248"/>
    <w:rsid w:val="00F95BE7"/>
    <w:rsid w:val="00FC4963"/>
    <w:rsid w:val="00FE2303"/>
    <w:rsid w:val="00FF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54834B-A96C-45E5-82B7-66B4CE8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600BB9"/>
    <w:pPr>
      <w:tabs>
        <w:tab w:val="center" w:pos="4320"/>
        <w:tab w:val="right" w:pos="8640"/>
      </w:tabs>
    </w:pPr>
  </w:style>
  <w:style w:type="character" w:styleId="PageNumber">
    <w:name w:val="page number"/>
    <w:basedOn w:val="DefaultParagraphFont"/>
    <w:rsid w:val="00600BB9"/>
  </w:style>
  <w:style w:type="paragraph" w:styleId="ListParagraph">
    <w:name w:val="List Paragraph"/>
    <w:basedOn w:val="Normal"/>
    <w:uiPriority w:val="34"/>
    <w:qFormat/>
    <w:rsid w:val="0082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7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808</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ISAC Board of Directors Meeting Minutes</vt:lpstr>
    </vt:vector>
  </TitlesOfParts>
  <Company>ISAC</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ISAC Board of Directors Meeting Minutes</dc:title>
  <dc:creator>Rachel Bennett</dc:creator>
  <cp:lastModifiedBy>Rachel Bennett</cp:lastModifiedBy>
  <cp:revision>9</cp:revision>
  <cp:lastPrinted>2014-01-15T14:23:00Z</cp:lastPrinted>
  <dcterms:created xsi:type="dcterms:W3CDTF">2016-01-26T21:44:00Z</dcterms:created>
  <dcterms:modified xsi:type="dcterms:W3CDTF">2016-02-04T16:08:00Z</dcterms:modified>
</cp:coreProperties>
</file>