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5DDB3" w14:textId="7D034242" w:rsidR="008D2053" w:rsidRPr="009B6065" w:rsidRDefault="0053697B" w:rsidP="00C863A8">
      <w:pPr>
        <w:jc w:val="both"/>
        <w:rPr>
          <w:b/>
        </w:rPr>
      </w:pPr>
      <w:r w:rsidRPr="009B6065">
        <w:rPr>
          <w:b/>
        </w:rPr>
        <w:t>Minutes</w:t>
      </w:r>
    </w:p>
    <w:p w14:paraId="6AB7188E" w14:textId="309C284D" w:rsidR="00262F30" w:rsidRPr="009B6065" w:rsidRDefault="00023FE5" w:rsidP="00C863A8">
      <w:pPr>
        <w:jc w:val="both"/>
        <w:rPr>
          <w:b/>
        </w:rPr>
      </w:pPr>
      <w:r w:rsidRPr="009B6065">
        <w:rPr>
          <w:b/>
        </w:rPr>
        <w:t>ISAC Board of Directors Meeting</w:t>
      </w:r>
    </w:p>
    <w:p w14:paraId="5D361C83" w14:textId="3DAEB825" w:rsidR="00023FE5" w:rsidRDefault="00EE5AE6" w:rsidP="00C863A8">
      <w:pPr>
        <w:jc w:val="both"/>
        <w:rPr>
          <w:b/>
        </w:rPr>
      </w:pPr>
      <w:r>
        <w:rPr>
          <w:b/>
        </w:rPr>
        <w:t>GoToMeeting Webinar</w:t>
      </w:r>
      <w:r>
        <w:rPr>
          <w:b/>
        </w:rPr>
        <w:t xml:space="preserve"> and </w:t>
      </w:r>
      <w:bookmarkStart w:id="0" w:name="_GoBack"/>
      <w:bookmarkEnd w:id="0"/>
      <w:r w:rsidR="0051010B" w:rsidRPr="009B6065">
        <w:rPr>
          <w:b/>
        </w:rPr>
        <w:t>ISAC Office</w:t>
      </w:r>
      <w:r w:rsidR="00023FE5" w:rsidRPr="009B6065">
        <w:rPr>
          <w:b/>
        </w:rPr>
        <w:t xml:space="preserve">, </w:t>
      </w:r>
      <w:r w:rsidR="00877B54" w:rsidRPr="009B6065">
        <w:rPr>
          <w:b/>
        </w:rPr>
        <w:t>5500 Westown Parkway, Suite 190</w:t>
      </w:r>
      <w:r w:rsidR="00023FE5" w:rsidRPr="009B6065">
        <w:rPr>
          <w:b/>
        </w:rPr>
        <w:t xml:space="preserve">, </w:t>
      </w:r>
      <w:r w:rsidR="00877B54" w:rsidRPr="009B6065">
        <w:rPr>
          <w:b/>
        </w:rPr>
        <w:t xml:space="preserve">West </w:t>
      </w:r>
      <w:r w:rsidR="0051010B" w:rsidRPr="009B6065">
        <w:rPr>
          <w:b/>
        </w:rPr>
        <w:t>Des Moines</w:t>
      </w:r>
      <w:r w:rsidR="008D2053" w:rsidRPr="009B6065">
        <w:rPr>
          <w:b/>
        </w:rPr>
        <w:t>, Iowa</w:t>
      </w:r>
    </w:p>
    <w:p w14:paraId="6B01C14B" w14:textId="1CB07949" w:rsidR="008D2053" w:rsidRDefault="008D2053" w:rsidP="00C863A8">
      <w:pPr>
        <w:jc w:val="both"/>
        <w:rPr>
          <w:b/>
        </w:rPr>
      </w:pPr>
      <w:r w:rsidRPr="009B6065">
        <w:rPr>
          <w:b/>
        </w:rPr>
        <w:t>Phone 515</w:t>
      </w:r>
      <w:r w:rsidR="00C863A8" w:rsidRPr="009B6065">
        <w:rPr>
          <w:b/>
        </w:rPr>
        <w:t>.</w:t>
      </w:r>
      <w:r w:rsidRPr="009B6065">
        <w:rPr>
          <w:b/>
        </w:rPr>
        <w:t>244</w:t>
      </w:r>
      <w:r w:rsidR="00C863A8" w:rsidRPr="009B6065">
        <w:rPr>
          <w:b/>
        </w:rPr>
        <w:t>.</w:t>
      </w:r>
      <w:r w:rsidRPr="009B6065">
        <w:rPr>
          <w:b/>
        </w:rPr>
        <w:t>7181</w:t>
      </w:r>
    </w:p>
    <w:p w14:paraId="78CEE518" w14:textId="3437C188" w:rsidR="00023FE5" w:rsidRPr="009B6065" w:rsidRDefault="00023FE5" w:rsidP="00C863A8">
      <w:pPr>
        <w:jc w:val="both"/>
        <w:rPr>
          <w:b/>
        </w:rPr>
      </w:pPr>
    </w:p>
    <w:p w14:paraId="09FDDF4A" w14:textId="1D3C7440" w:rsidR="00023FE5" w:rsidRPr="009B6065" w:rsidRDefault="00023FE5" w:rsidP="00023FE5">
      <w:pPr>
        <w:jc w:val="both"/>
      </w:pPr>
      <w:r w:rsidRPr="009B6065">
        <w:rPr>
          <w:b/>
          <w:bCs/>
        </w:rPr>
        <w:t>Present:</w:t>
      </w:r>
      <w:r w:rsidRPr="009B6065">
        <w:t xml:space="preserve"> Burlin Matthews, Carla Becker, Brian Gardner, Kris Colby, Matt Cosgrove, Melvyn Houser, Joel Rohne, Brad Skinner, Dawn Smith, Shane Walter, John Werden, Jean Keller, Lonny Pulkrabek, Grant Veeder</w:t>
      </w:r>
      <w:r w:rsidR="00F91EED" w:rsidRPr="009B6065">
        <w:t>, Jennifer Robbins, Russell Wood, Linda Zuercher, AJ Mumm, Joan McCalmant</w:t>
      </w:r>
      <w:r w:rsidR="0080683E" w:rsidRPr="009B6065">
        <w:t>, Elizabeth Ledvina</w:t>
      </w:r>
    </w:p>
    <w:p w14:paraId="6B6BE063" w14:textId="77777777" w:rsidR="00023FE5" w:rsidRPr="009B6065" w:rsidRDefault="00023FE5" w:rsidP="00023FE5">
      <w:pPr>
        <w:jc w:val="both"/>
      </w:pPr>
    </w:p>
    <w:p w14:paraId="248C333F" w14:textId="7564206A" w:rsidR="00023FE5" w:rsidRPr="009B6065" w:rsidRDefault="00023FE5" w:rsidP="00023FE5">
      <w:pPr>
        <w:jc w:val="both"/>
      </w:pPr>
      <w:r w:rsidRPr="009B6065">
        <w:rPr>
          <w:b/>
          <w:bCs/>
        </w:rPr>
        <w:t>Absent:</w:t>
      </w:r>
      <w:r w:rsidRPr="009B6065">
        <w:t xml:space="preserve"> Richard Crouch, Kathy Babcock, Peggy Rice</w:t>
      </w:r>
    </w:p>
    <w:p w14:paraId="3196C656" w14:textId="77777777" w:rsidR="00023FE5" w:rsidRPr="009B6065" w:rsidRDefault="00023FE5" w:rsidP="00023FE5">
      <w:pPr>
        <w:jc w:val="both"/>
      </w:pPr>
    </w:p>
    <w:p w14:paraId="0043B1E7" w14:textId="52332895" w:rsidR="00023FE5" w:rsidRPr="009B6065" w:rsidRDefault="00023FE5" w:rsidP="00023FE5">
      <w:pPr>
        <w:jc w:val="both"/>
      </w:pPr>
      <w:r w:rsidRPr="009B6065">
        <w:rPr>
          <w:b/>
          <w:bCs/>
        </w:rPr>
        <w:t>Guests:</w:t>
      </w:r>
      <w:r w:rsidRPr="009B6065">
        <w:t xml:space="preserve"> Ryan Berv</w:t>
      </w:r>
      <w:r w:rsidR="00BB08B2" w:rsidRPr="009B6065">
        <w:t>e</w:t>
      </w:r>
      <w:r w:rsidRPr="009B6065">
        <w:t xml:space="preserve">n, Justin </w:t>
      </w:r>
      <w:r w:rsidR="00E06498" w:rsidRPr="009B6065">
        <w:t>Pieper</w:t>
      </w:r>
    </w:p>
    <w:p w14:paraId="400CAA88" w14:textId="77777777" w:rsidR="00023FE5" w:rsidRPr="009B6065" w:rsidRDefault="00023FE5" w:rsidP="00023FE5">
      <w:pPr>
        <w:jc w:val="both"/>
      </w:pPr>
    </w:p>
    <w:p w14:paraId="40F7056A" w14:textId="35781B42" w:rsidR="00023FE5" w:rsidRPr="009B6065" w:rsidRDefault="00023FE5" w:rsidP="00023FE5">
      <w:pPr>
        <w:jc w:val="both"/>
      </w:pPr>
      <w:r w:rsidRPr="009B6065">
        <w:rPr>
          <w:b/>
          <w:bCs/>
        </w:rPr>
        <w:t>Staff:</w:t>
      </w:r>
      <w:r w:rsidRPr="009B6065">
        <w:t xml:space="preserve"> Bill Peterson, Rachel Bennett, Kristi Harshbarger, Brad Holtan, Kelsey Sebern, Jacy Ripperger, Jamie Cashman, Lucas Beenken</w:t>
      </w:r>
      <w:r w:rsidR="00BB08B2" w:rsidRPr="009B6065">
        <w:t>, Tammy Norman, Molly Hill</w:t>
      </w:r>
    </w:p>
    <w:p w14:paraId="5A0842F7" w14:textId="49155608" w:rsidR="00023FE5" w:rsidRPr="009B6065" w:rsidRDefault="00023FE5" w:rsidP="00C863A8">
      <w:pPr>
        <w:jc w:val="both"/>
        <w:rPr>
          <w:b/>
        </w:rPr>
      </w:pPr>
    </w:p>
    <w:p w14:paraId="3D615A99" w14:textId="77777777" w:rsidR="00262F30" w:rsidRPr="009B6065" w:rsidRDefault="00262F30" w:rsidP="00C863A8">
      <w:pPr>
        <w:jc w:val="both"/>
      </w:pPr>
    </w:p>
    <w:p w14:paraId="5ADD7F44" w14:textId="3A0A033E" w:rsidR="0034644A" w:rsidRPr="009B6065" w:rsidRDefault="009618FF" w:rsidP="00C863A8">
      <w:pPr>
        <w:jc w:val="both"/>
        <w:rPr>
          <w:b/>
          <w:u w:val="single"/>
        </w:rPr>
      </w:pPr>
      <w:r w:rsidRPr="009B6065">
        <w:rPr>
          <w:b/>
          <w:u w:val="single"/>
        </w:rPr>
        <w:t>Frid</w:t>
      </w:r>
      <w:r w:rsidR="00A8506B" w:rsidRPr="009B6065">
        <w:rPr>
          <w:b/>
          <w:u w:val="single"/>
        </w:rPr>
        <w:t>ay</w:t>
      </w:r>
      <w:r w:rsidR="007A49EF" w:rsidRPr="009B6065">
        <w:rPr>
          <w:b/>
          <w:u w:val="single"/>
        </w:rPr>
        <w:t xml:space="preserve">, </w:t>
      </w:r>
      <w:r w:rsidR="0034644A" w:rsidRPr="009B6065">
        <w:rPr>
          <w:b/>
          <w:u w:val="single"/>
        </w:rPr>
        <w:t>January</w:t>
      </w:r>
      <w:r w:rsidR="00A15DB7" w:rsidRPr="009B6065">
        <w:rPr>
          <w:b/>
          <w:u w:val="single"/>
        </w:rPr>
        <w:t xml:space="preserve"> </w:t>
      </w:r>
      <w:r w:rsidR="0053697B" w:rsidRPr="009B6065">
        <w:rPr>
          <w:b/>
          <w:u w:val="single"/>
        </w:rPr>
        <w:t>17</w:t>
      </w:r>
      <w:r w:rsidR="00534134" w:rsidRPr="009B6065">
        <w:rPr>
          <w:b/>
          <w:u w:val="single"/>
        </w:rPr>
        <w:t>, 2020</w:t>
      </w:r>
    </w:p>
    <w:p w14:paraId="2D2B4375" w14:textId="5AEE45DB" w:rsidR="00023FE5" w:rsidRPr="009B6065" w:rsidRDefault="00023FE5" w:rsidP="00C863A8">
      <w:pPr>
        <w:jc w:val="both"/>
        <w:rPr>
          <w:bCs/>
        </w:rPr>
      </w:pPr>
      <w:r w:rsidRPr="009B6065">
        <w:rPr>
          <w:bCs/>
        </w:rPr>
        <w:t>ISAC President Burlin Matthews called the meeting to order at 8:30 am</w:t>
      </w:r>
      <w:r w:rsidR="00BB08B2" w:rsidRPr="009B6065">
        <w:rPr>
          <w:bCs/>
        </w:rPr>
        <w:t>,</w:t>
      </w:r>
      <w:r w:rsidRPr="009B6065">
        <w:rPr>
          <w:bCs/>
        </w:rPr>
        <w:t xml:space="preserve"> held a roll call via conference call</w:t>
      </w:r>
      <w:r w:rsidR="00BB08B2" w:rsidRPr="009B6065">
        <w:rPr>
          <w:bCs/>
        </w:rPr>
        <w:t>, and</w:t>
      </w:r>
      <w:r w:rsidRPr="009B6065">
        <w:rPr>
          <w:bCs/>
        </w:rPr>
        <w:t xml:space="preserve"> led the Pledge of Allegiance. </w:t>
      </w:r>
    </w:p>
    <w:p w14:paraId="543533A2" w14:textId="54D4AE92" w:rsidR="007A49EF" w:rsidRPr="009B6065" w:rsidRDefault="007A49EF" w:rsidP="00C863A8">
      <w:pPr>
        <w:jc w:val="both"/>
      </w:pPr>
    </w:p>
    <w:p w14:paraId="7E3A0601" w14:textId="333DC294" w:rsidR="00023FE5" w:rsidRPr="009B6065" w:rsidRDefault="00023FE5" w:rsidP="00C863A8">
      <w:pPr>
        <w:jc w:val="both"/>
        <w:rPr>
          <w:b/>
          <w:bCs/>
          <w:u w:val="single"/>
        </w:rPr>
      </w:pPr>
      <w:r w:rsidRPr="009B6065">
        <w:rPr>
          <w:b/>
          <w:bCs/>
          <w:u w:val="single"/>
        </w:rPr>
        <w:t>Approval of Minutes</w:t>
      </w:r>
    </w:p>
    <w:p w14:paraId="635E747E" w14:textId="55664D89" w:rsidR="00023FE5" w:rsidRPr="009B6065" w:rsidRDefault="00023FE5" w:rsidP="00C863A8">
      <w:pPr>
        <w:jc w:val="both"/>
      </w:pPr>
      <w:r w:rsidRPr="009B6065">
        <w:t xml:space="preserve">Moved by Brian Gardner, seconded by Kris Colby to approve as written the meeting minutes of the November 20-21, 2019 ISAC Board of Directors. The motion passed unanimously. </w:t>
      </w:r>
    </w:p>
    <w:p w14:paraId="50B96ADE" w14:textId="7445A847" w:rsidR="00023FE5" w:rsidRPr="009B6065" w:rsidRDefault="00023FE5" w:rsidP="00C863A8">
      <w:pPr>
        <w:jc w:val="both"/>
      </w:pPr>
    </w:p>
    <w:p w14:paraId="3479823D" w14:textId="0211E8CD" w:rsidR="0077618B" w:rsidRPr="009B6065" w:rsidRDefault="00023FE5" w:rsidP="0077618B">
      <w:pPr>
        <w:jc w:val="both"/>
        <w:rPr>
          <w:b/>
          <w:u w:val="single"/>
        </w:rPr>
      </w:pPr>
      <w:r w:rsidRPr="009B6065">
        <w:rPr>
          <w:b/>
          <w:u w:val="single"/>
        </w:rPr>
        <w:t>Conference and Meeting Report</w:t>
      </w:r>
    </w:p>
    <w:p w14:paraId="041CA02C" w14:textId="4FF4ABE3" w:rsidR="00023FE5" w:rsidRPr="009B6065" w:rsidRDefault="00023FE5" w:rsidP="0077618B">
      <w:pPr>
        <w:jc w:val="both"/>
        <w:rPr>
          <w:bCs/>
        </w:rPr>
      </w:pPr>
      <w:r w:rsidRPr="009B6065">
        <w:rPr>
          <w:bCs/>
        </w:rPr>
        <w:t xml:space="preserve">Kelsey Sebern reported that the 2020 ISAC University was a success with nearly 160 attendees. A new facility will be explored for future meetings due to issues that were experienced during the event. </w:t>
      </w:r>
    </w:p>
    <w:p w14:paraId="09E82187" w14:textId="77777777" w:rsidR="00023FE5" w:rsidRPr="009B6065" w:rsidRDefault="00023FE5" w:rsidP="0077618B">
      <w:pPr>
        <w:jc w:val="both"/>
        <w:rPr>
          <w:b/>
          <w:u w:val="single"/>
        </w:rPr>
      </w:pPr>
    </w:p>
    <w:p w14:paraId="1C8C3A7B" w14:textId="1A796B7A" w:rsidR="0077618B" w:rsidRPr="009B6065" w:rsidRDefault="00BB08B2" w:rsidP="0077618B">
      <w:pPr>
        <w:jc w:val="both"/>
        <w:rPr>
          <w:bCs/>
        </w:rPr>
      </w:pPr>
      <w:r w:rsidRPr="009B6065">
        <w:rPr>
          <w:bCs/>
        </w:rPr>
        <w:t xml:space="preserve">Kelsey reviewed details of the </w:t>
      </w:r>
      <w:r w:rsidR="00023FE5" w:rsidRPr="009B6065">
        <w:rPr>
          <w:bCs/>
        </w:rPr>
        <w:t xml:space="preserve">2020 ISAC Spring Conference registration and </w:t>
      </w:r>
      <w:r w:rsidRPr="009B6065">
        <w:rPr>
          <w:bCs/>
        </w:rPr>
        <w:t xml:space="preserve">reported that </w:t>
      </w:r>
      <w:r w:rsidR="00023FE5" w:rsidRPr="009B6065">
        <w:rPr>
          <w:bCs/>
        </w:rPr>
        <w:t xml:space="preserve">hotel room blocks have opened. </w:t>
      </w:r>
      <w:r w:rsidR="000F5299" w:rsidRPr="009B6065">
        <w:rPr>
          <w:bCs/>
        </w:rPr>
        <w:t xml:space="preserve">Jacy Ripperger gave an update on </w:t>
      </w:r>
      <w:r w:rsidRPr="009B6065">
        <w:rPr>
          <w:bCs/>
        </w:rPr>
        <w:t xml:space="preserve">conference </w:t>
      </w:r>
      <w:r w:rsidR="000F5299" w:rsidRPr="009B6065">
        <w:rPr>
          <w:bCs/>
        </w:rPr>
        <w:t xml:space="preserve">exhibitors and sponsors. </w:t>
      </w:r>
    </w:p>
    <w:p w14:paraId="71074D00" w14:textId="77777777" w:rsidR="00023FE5" w:rsidRPr="009B6065" w:rsidRDefault="00023FE5" w:rsidP="0077618B">
      <w:pPr>
        <w:jc w:val="both"/>
      </w:pPr>
    </w:p>
    <w:p w14:paraId="2B0087AA" w14:textId="5CC034F6" w:rsidR="0077618B" w:rsidRPr="009B6065" w:rsidRDefault="000F5299" w:rsidP="0077618B">
      <w:pPr>
        <w:jc w:val="both"/>
        <w:rPr>
          <w:b/>
          <w:bCs/>
          <w:u w:val="single"/>
        </w:rPr>
      </w:pPr>
      <w:r w:rsidRPr="009B6065">
        <w:rPr>
          <w:b/>
          <w:bCs/>
          <w:u w:val="single"/>
        </w:rPr>
        <w:t>Presentation and Selection of ISAC Group Health Program Consultant</w:t>
      </w:r>
    </w:p>
    <w:p w14:paraId="54BCBBA6" w14:textId="4E375AA0" w:rsidR="000F5299" w:rsidRPr="009B6065" w:rsidRDefault="000F5299" w:rsidP="0077618B">
      <w:pPr>
        <w:jc w:val="both"/>
      </w:pPr>
      <w:r w:rsidRPr="009B6065">
        <w:t xml:space="preserve">Brad Holtan gave the history and overview of the </w:t>
      </w:r>
      <w:r w:rsidR="00BB08B2" w:rsidRPr="009B6065">
        <w:t>RFP</w:t>
      </w:r>
      <w:r w:rsidRPr="009B6065">
        <w:t xml:space="preserve"> process for the ISAC Group Health Program Consultant. He recommended that the Board select Group Benefit Partners (GBP). Ryan Berv</w:t>
      </w:r>
      <w:r w:rsidR="00BB08B2" w:rsidRPr="009B6065">
        <w:t>e</w:t>
      </w:r>
      <w:r w:rsidRPr="009B6065">
        <w:t xml:space="preserve">n and Justin Pieper gave an in-depth overview of their scope of services </w:t>
      </w:r>
      <w:r w:rsidR="00BB08B2" w:rsidRPr="009B6065">
        <w:t>including a</w:t>
      </w:r>
      <w:r w:rsidRPr="009B6065">
        <w:t xml:space="preserve"> clear vision for efficiency and growth. They highlighted GBP’s: staffing; vision and partnership; ISAC and county resources; communications; compliance assistance; additional service options; and fee structure. </w:t>
      </w:r>
    </w:p>
    <w:p w14:paraId="7724A524" w14:textId="77777777" w:rsidR="000F5299" w:rsidRPr="009B6065" w:rsidRDefault="000F5299" w:rsidP="0077618B">
      <w:pPr>
        <w:jc w:val="both"/>
        <w:rPr>
          <w:b/>
          <w:bCs/>
          <w:u w:val="single"/>
        </w:rPr>
      </w:pPr>
    </w:p>
    <w:p w14:paraId="232C6B6A" w14:textId="48794FB4" w:rsidR="00D72DDE" w:rsidRPr="009B6065" w:rsidRDefault="000F5299" w:rsidP="00C863A8">
      <w:pPr>
        <w:jc w:val="both"/>
        <w:rPr>
          <w:bCs/>
        </w:rPr>
      </w:pPr>
      <w:r w:rsidRPr="009B6065">
        <w:rPr>
          <w:bCs/>
        </w:rPr>
        <w:t xml:space="preserve">Moved by Melvyn Houser, seconded by Shane Walter to approve selecting Group Benefit Partners as the ISAC Group Health Program Consultant. </w:t>
      </w:r>
    </w:p>
    <w:p w14:paraId="70F38507" w14:textId="4943592D" w:rsidR="000F5299" w:rsidRPr="009B6065" w:rsidRDefault="000F5299" w:rsidP="00C863A8">
      <w:pPr>
        <w:jc w:val="both"/>
        <w:rPr>
          <w:bCs/>
        </w:rPr>
      </w:pPr>
    </w:p>
    <w:p w14:paraId="3DFB008E" w14:textId="0454AFF4" w:rsidR="00570FCF" w:rsidRPr="009B6065" w:rsidRDefault="000F5299" w:rsidP="000F5299">
      <w:pPr>
        <w:jc w:val="both"/>
        <w:rPr>
          <w:bCs/>
        </w:rPr>
      </w:pPr>
      <w:r w:rsidRPr="009B6065">
        <w:rPr>
          <w:bCs/>
        </w:rPr>
        <w:t xml:space="preserve">The Board asked questions and discussed the recommendation at length, and the motion passed unanimously. </w:t>
      </w:r>
    </w:p>
    <w:p w14:paraId="3FEECA27" w14:textId="46CE21F2" w:rsidR="000F5299" w:rsidRPr="009B6065" w:rsidRDefault="000F5299" w:rsidP="000F5299">
      <w:pPr>
        <w:jc w:val="both"/>
        <w:rPr>
          <w:bCs/>
        </w:rPr>
      </w:pPr>
    </w:p>
    <w:p w14:paraId="6CF90A57" w14:textId="7C27A2D3" w:rsidR="000F5299" w:rsidRPr="009B6065" w:rsidRDefault="000F5299" w:rsidP="000F5299">
      <w:pPr>
        <w:jc w:val="both"/>
        <w:rPr>
          <w:b/>
          <w:u w:val="single"/>
        </w:rPr>
      </w:pPr>
      <w:r w:rsidRPr="009B6065">
        <w:rPr>
          <w:b/>
          <w:u w:val="single"/>
        </w:rPr>
        <w:t>Management Report</w:t>
      </w:r>
    </w:p>
    <w:p w14:paraId="179E866B" w14:textId="30C93E73" w:rsidR="000F5299" w:rsidRPr="009B6065" w:rsidRDefault="000F5299" w:rsidP="000F5299">
      <w:pPr>
        <w:jc w:val="both"/>
        <w:rPr>
          <w:bCs/>
        </w:rPr>
      </w:pPr>
      <w:r w:rsidRPr="009B6065">
        <w:rPr>
          <w:bCs/>
        </w:rPr>
        <w:t xml:space="preserve">Moved by Grant Veeder, seconded by Kris Colby to accept the ISAC financial report dated November 30, 2019. </w:t>
      </w:r>
    </w:p>
    <w:p w14:paraId="336D82E4" w14:textId="3C9C88E3" w:rsidR="000F5299" w:rsidRPr="009B6065" w:rsidRDefault="000F5299" w:rsidP="000F5299">
      <w:pPr>
        <w:jc w:val="both"/>
        <w:rPr>
          <w:bCs/>
        </w:rPr>
      </w:pPr>
      <w:r w:rsidRPr="009B6065">
        <w:rPr>
          <w:bCs/>
        </w:rPr>
        <w:lastRenderedPageBreak/>
        <w:t xml:space="preserve">Brad Holtan gave an overview of all funds including expense and revenue highlights. </w:t>
      </w:r>
      <w:r w:rsidR="001A38B3" w:rsidRPr="009B6065">
        <w:rPr>
          <w:bCs/>
        </w:rPr>
        <w:t xml:space="preserve">He explained the new way he will display the financials that will give a better picture of the net of each program, service, meeting, etc. </w:t>
      </w:r>
    </w:p>
    <w:p w14:paraId="19F60AFC" w14:textId="0F1035A6" w:rsidR="001A38B3" w:rsidRPr="009B6065" w:rsidRDefault="001A38B3" w:rsidP="000F5299">
      <w:pPr>
        <w:jc w:val="both"/>
        <w:rPr>
          <w:bCs/>
        </w:rPr>
      </w:pPr>
    </w:p>
    <w:p w14:paraId="7BE6DB72" w14:textId="12CEF6E5" w:rsidR="001A38B3" w:rsidRPr="009B6065" w:rsidRDefault="001A38B3" w:rsidP="000F5299">
      <w:pPr>
        <w:jc w:val="both"/>
        <w:rPr>
          <w:bCs/>
        </w:rPr>
      </w:pPr>
      <w:r w:rsidRPr="009B6065">
        <w:rPr>
          <w:bCs/>
        </w:rPr>
        <w:t xml:space="preserve">The motion passed unanimously. </w:t>
      </w:r>
    </w:p>
    <w:p w14:paraId="72AC1AB8" w14:textId="77777777" w:rsidR="004A2A0A" w:rsidRPr="009B6065" w:rsidRDefault="004A2A0A" w:rsidP="00C863A8">
      <w:pPr>
        <w:jc w:val="both"/>
        <w:rPr>
          <w:b/>
        </w:rPr>
      </w:pPr>
    </w:p>
    <w:p w14:paraId="39A04B38" w14:textId="096871F8" w:rsidR="00570FCF" w:rsidRPr="009B6065" w:rsidRDefault="001A38B3" w:rsidP="00570FCF">
      <w:pPr>
        <w:jc w:val="both"/>
        <w:rPr>
          <w:bCs/>
        </w:rPr>
      </w:pPr>
      <w:r w:rsidRPr="009B6065">
        <w:rPr>
          <w:bCs/>
        </w:rPr>
        <w:t xml:space="preserve">Moved by Melvyn Houser, seconded by Matt Cosgrove to approve the credit card allocations as presented. The motion passed unanimously. </w:t>
      </w:r>
    </w:p>
    <w:p w14:paraId="2F1D05DA" w14:textId="06E8F25E" w:rsidR="00DB6AA5" w:rsidRPr="009B6065" w:rsidRDefault="00DB6AA5" w:rsidP="00DB6AA5">
      <w:pPr>
        <w:jc w:val="both"/>
      </w:pPr>
    </w:p>
    <w:p w14:paraId="31A6A743" w14:textId="6BAB5DB2" w:rsidR="001A38B3" w:rsidRPr="009B6065" w:rsidRDefault="001A38B3" w:rsidP="00DB6AA5">
      <w:pPr>
        <w:jc w:val="both"/>
      </w:pPr>
      <w:r w:rsidRPr="009B6065">
        <w:t xml:space="preserve">Bill Peterson gave an overview of the FY 2021 ISAC Budget Process. The ISAC Executive Committee will meet </w:t>
      </w:r>
      <w:r w:rsidR="00BB08B2" w:rsidRPr="009B6065">
        <w:t xml:space="preserve">to review the budget </w:t>
      </w:r>
      <w:r w:rsidRPr="009B6065">
        <w:t xml:space="preserve">on January 29, the ISAC Board will recommend </w:t>
      </w:r>
      <w:r w:rsidR="00BB08B2" w:rsidRPr="009B6065">
        <w:t xml:space="preserve">it </w:t>
      </w:r>
      <w:r w:rsidRPr="009B6065">
        <w:t>to the membership on February 12, and the member</w:t>
      </w:r>
      <w:r w:rsidR="00BB08B2" w:rsidRPr="009B6065">
        <w:t>ship</w:t>
      </w:r>
      <w:r w:rsidRPr="009B6065">
        <w:t xml:space="preserve"> will approve </w:t>
      </w:r>
      <w:r w:rsidR="00BB08B2" w:rsidRPr="009B6065">
        <w:t xml:space="preserve">it </w:t>
      </w:r>
      <w:r w:rsidRPr="009B6065">
        <w:t xml:space="preserve">during the ISAC Spring Conference General Session on March 12. </w:t>
      </w:r>
    </w:p>
    <w:p w14:paraId="5219C075" w14:textId="55A94383" w:rsidR="00DB6AA5" w:rsidRPr="009B6065" w:rsidRDefault="00DB6AA5" w:rsidP="00DB6AA5">
      <w:pPr>
        <w:jc w:val="both"/>
      </w:pPr>
    </w:p>
    <w:p w14:paraId="598FE5C2" w14:textId="4BCE9373" w:rsidR="001A38B3" w:rsidRPr="009B6065" w:rsidRDefault="001A38B3" w:rsidP="00DB6AA5">
      <w:pPr>
        <w:jc w:val="both"/>
      </w:pPr>
      <w:r w:rsidRPr="009B6065">
        <w:t>Brad reported that the ISAC Board Conflict of Interest Statement is in the materials. Each board member need</w:t>
      </w:r>
      <w:r w:rsidR="00BB08B2" w:rsidRPr="009B6065">
        <w:t>s</w:t>
      </w:r>
      <w:r w:rsidRPr="009B6065">
        <w:t xml:space="preserve"> to sign </w:t>
      </w:r>
      <w:r w:rsidR="00BB08B2" w:rsidRPr="009B6065">
        <w:t xml:space="preserve">and return </w:t>
      </w:r>
      <w:r w:rsidRPr="009B6065">
        <w:t xml:space="preserve">the acknowledgement. </w:t>
      </w:r>
    </w:p>
    <w:p w14:paraId="1F24B309" w14:textId="77777777" w:rsidR="001A38B3" w:rsidRPr="009B6065" w:rsidRDefault="001A38B3" w:rsidP="00DB6AA5">
      <w:pPr>
        <w:jc w:val="both"/>
      </w:pPr>
    </w:p>
    <w:p w14:paraId="7CD36233" w14:textId="0621CCC2" w:rsidR="00DB6AA5" w:rsidRPr="009B6065" w:rsidRDefault="001A38B3" w:rsidP="00DB6AA5">
      <w:pPr>
        <w:jc w:val="both"/>
      </w:pPr>
      <w:r w:rsidRPr="009B6065">
        <w:t xml:space="preserve">Tammy Norman gave an update on the Iowa Precinct Atlas Consortium. </w:t>
      </w:r>
    </w:p>
    <w:p w14:paraId="09339BE8" w14:textId="77777777" w:rsidR="001A38B3" w:rsidRPr="009B6065" w:rsidRDefault="001A38B3" w:rsidP="00DB6AA5">
      <w:pPr>
        <w:jc w:val="both"/>
      </w:pPr>
    </w:p>
    <w:p w14:paraId="73D14214" w14:textId="026B48CE" w:rsidR="00DB6AA5" w:rsidRPr="009B6065" w:rsidRDefault="001A38B3" w:rsidP="00DB6AA5">
      <w:pPr>
        <w:jc w:val="both"/>
      </w:pPr>
      <w:r w:rsidRPr="009B6065">
        <w:t xml:space="preserve">Jamie Cashman and Lucas Beenken </w:t>
      </w:r>
      <w:r w:rsidR="00BB08B2" w:rsidRPr="009B6065">
        <w:t>highlighted</w:t>
      </w:r>
      <w:r w:rsidRPr="009B6065">
        <w:t xml:space="preserve"> actions taken during the first week of the legislative session and </w:t>
      </w:r>
      <w:r w:rsidR="00BB08B2" w:rsidRPr="009B6065">
        <w:t xml:space="preserve">gave </w:t>
      </w:r>
      <w:r w:rsidRPr="009B6065">
        <w:t xml:space="preserve">an update on ISAC’s top priorities and many legislative objectives. </w:t>
      </w:r>
    </w:p>
    <w:p w14:paraId="0C6D5C36" w14:textId="5A7729D4" w:rsidR="001A38B3" w:rsidRPr="009B6065" w:rsidRDefault="001A38B3" w:rsidP="00DB6AA5">
      <w:pPr>
        <w:jc w:val="both"/>
      </w:pPr>
    </w:p>
    <w:p w14:paraId="288C9C48" w14:textId="452B3D2C" w:rsidR="001A38B3" w:rsidRPr="009B6065" w:rsidRDefault="001A38B3" w:rsidP="00DB6AA5">
      <w:pPr>
        <w:jc w:val="both"/>
      </w:pPr>
      <w:r w:rsidRPr="009B6065">
        <w:t>Rachel Bennett demonstrat</w:t>
      </w:r>
      <w:r w:rsidR="00BB08B2" w:rsidRPr="009B6065">
        <w:t>ed features and functions</w:t>
      </w:r>
      <w:r w:rsidRPr="009B6065">
        <w:t xml:space="preserve"> of the new ISAC Legislative Tracking Tool. </w:t>
      </w:r>
    </w:p>
    <w:p w14:paraId="273F429B" w14:textId="40EAED2E" w:rsidR="001A38B3" w:rsidRPr="009B6065" w:rsidRDefault="001A38B3" w:rsidP="00DB6AA5">
      <w:pPr>
        <w:jc w:val="both"/>
      </w:pPr>
    </w:p>
    <w:p w14:paraId="682EFEF7" w14:textId="017FEBA3" w:rsidR="00EC2244" w:rsidRPr="009B6065" w:rsidRDefault="001A38B3" w:rsidP="00C863A8">
      <w:pPr>
        <w:jc w:val="both"/>
        <w:rPr>
          <w:b/>
          <w:u w:val="single"/>
        </w:rPr>
      </w:pPr>
      <w:r w:rsidRPr="009B6065">
        <w:rPr>
          <w:b/>
          <w:u w:val="single"/>
        </w:rPr>
        <w:t>NACo Report</w:t>
      </w:r>
    </w:p>
    <w:p w14:paraId="6EA20B8E" w14:textId="38AA5E1D" w:rsidR="001A38B3" w:rsidRPr="009B6065" w:rsidRDefault="00E06498" w:rsidP="00C863A8">
      <w:pPr>
        <w:jc w:val="both"/>
        <w:rPr>
          <w:bCs/>
        </w:rPr>
      </w:pPr>
      <w:r w:rsidRPr="009B6065">
        <w:rPr>
          <w:bCs/>
        </w:rPr>
        <w:t xml:space="preserve">President Matthews and Bill gave a detailed report and a high endorsement of the programming during the recently attended NCCAE State Association Presidents and Executive Directors Meeting in Washington, D.C. </w:t>
      </w:r>
    </w:p>
    <w:p w14:paraId="7AE952D4" w14:textId="641B761D" w:rsidR="00E06498" w:rsidRPr="009B6065" w:rsidRDefault="00E06498" w:rsidP="00C863A8">
      <w:pPr>
        <w:jc w:val="both"/>
        <w:rPr>
          <w:bCs/>
        </w:rPr>
      </w:pPr>
    </w:p>
    <w:p w14:paraId="688C9375" w14:textId="3D035328" w:rsidR="00E06498" w:rsidRPr="009B6065" w:rsidRDefault="00E06498" w:rsidP="00C863A8">
      <w:pPr>
        <w:jc w:val="both"/>
        <w:rPr>
          <w:bCs/>
        </w:rPr>
      </w:pPr>
      <w:r w:rsidRPr="009B6065">
        <w:rPr>
          <w:bCs/>
        </w:rPr>
        <w:t>Bill reported that ISAC will take a large rol</w:t>
      </w:r>
      <w:r w:rsidR="00116050" w:rsidRPr="009B6065">
        <w:rPr>
          <w:bCs/>
        </w:rPr>
        <w:t>e</w:t>
      </w:r>
      <w:r w:rsidRPr="009B6065">
        <w:rPr>
          <w:bCs/>
        </w:rPr>
        <w:t xml:space="preserve"> in executing Commissioner Cindy Bobbitt’s, Grant County, Oklahoma, campaign for NACo 2</w:t>
      </w:r>
      <w:r w:rsidRPr="009B6065">
        <w:rPr>
          <w:bCs/>
          <w:vertAlign w:val="superscript"/>
        </w:rPr>
        <w:t>nd</w:t>
      </w:r>
      <w:r w:rsidRPr="009B6065">
        <w:rPr>
          <w:bCs/>
        </w:rPr>
        <w:t xml:space="preserve"> Vice President. Melvyn and Grant expressed support. </w:t>
      </w:r>
    </w:p>
    <w:p w14:paraId="74F6C362" w14:textId="39B27FFC" w:rsidR="00E06498" w:rsidRPr="009B6065" w:rsidRDefault="00E06498" w:rsidP="00C863A8">
      <w:pPr>
        <w:jc w:val="both"/>
        <w:rPr>
          <w:bCs/>
        </w:rPr>
      </w:pPr>
    </w:p>
    <w:p w14:paraId="5E0EEF77" w14:textId="708B1060" w:rsidR="00350597" w:rsidRPr="009B6065" w:rsidRDefault="00E06498" w:rsidP="00E06498">
      <w:pPr>
        <w:jc w:val="both"/>
        <w:rPr>
          <w:bCs/>
        </w:rPr>
      </w:pPr>
      <w:r w:rsidRPr="009B6065">
        <w:rPr>
          <w:bCs/>
        </w:rPr>
        <w:t xml:space="preserve">President Matthews adjourned the meeting. </w:t>
      </w:r>
    </w:p>
    <w:sectPr w:rsidR="00350597" w:rsidRPr="009B6065" w:rsidSect="00FF4DE5">
      <w:footerReference w:type="even" r:id="rId7"/>
      <w:footerReference w:type="default" r:id="rId8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1505F" w14:textId="77777777" w:rsidR="003D7CAC" w:rsidRDefault="003D7CAC">
      <w:r>
        <w:separator/>
      </w:r>
    </w:p>
  </w:endnote>
  <w:endnote w:type="continuationSeparator" w:id="0">
    <w:p w14:paraId="38643C71" w14:textId="77777777" w:rsidR="003D7CAC" w:rsidRDefault="003D7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8BF8C" w14:textId="77777777" w:rsidR="003F1718" w:rsidRDefault="003F1718" w:rsidP="008432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095778" w14:textId="77777777" w:rsidR="003F1718" w:rsidRDefault="003F1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B0ED" w14:textId="77777777" w:rsidR="003F1718" w:rsidRDefault="003F1718" w:rsidP="008432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31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136A1D" w14:textId="77777777" w:rsidR="003F1718" w:rsidRDefault="003F1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7D21D" w14:textId="77777777" w:rsidR="003D7CAC" w:rsidRDefault="003D7CAC">
      <w:r>
        <w:separator/>
      </w:r>
    </w:p>
  </w:footnote>
  <w:footnote w:type="continuationSeparator" w:id="0">
    <w:p w14:paraId="5D35FC26" w14:textId="77777777" w:rsidR="003D7CAC" w:rsidRDefault="003D7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283"/>
    <w:multiLevelType w:val="hybridMultilevel"/>
    <w:tmpl w:val="C038C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15D8D"/>
    <w:multiLevelType w:val="hybridMultilevel"/>
    <w:tmpl w:val="E6528828"/>
    <w:lvl w:ilvl="0" w:tplc="C9542F1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48F7169"/>
    <w:multiLevelType w:val="hybridMultilevel"/>
    <w:tmpl w:val="BB147D6A"/>
    <w:lvl w:ilvl="0" w:tplc="5994FA2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8C201CA"/>
    <w:multiLevelType w:val="hybridMultilevel"/>
    <w:tmpl w:val="E06C3F7E"/>
    <w:lvl w:ilvl="0" w:tplc="EB7A5A2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01860E7"/>
    <w:multiLevelType w:val="hybridMultilevel"/>
    <w:tmpl w:val="92D8EF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7B3E13"/>
    <w:multiLevelType w:val="hybridMultilevel"/>
    <w:tmpl w:val="1706B66C"/>
    <w:lvl w:ilvl="0" w:tplc="1D08092C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4546572"/>
    <w:multiLevelType w:val="hybridMultilevel"/>
    <w:tmpl w:val="32D2F078"/>
    <w:lvl w:ilvl="0" w:tplc="E864FCC2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7" w15:restartNumberingAfterBreak="0">
    <w:nsid w:val="257D7140"/>
    <w:multiLevelType w:val="hybridMultilevel"/>
    <w:tmpl w:val="1706B66C"/>
    <w:lvl w:ilvl="0" w:tplc="1D08092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9DA45AF"/>
    <w:multiLevelType w:val="hybridMultilevel"/>
    <w:tmpl w:val="8730B162"/>
    <w:lvl w:ilvl="0" w:tplc="3FBED48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 w15:restartNumberingAfterBreak="0">
    <w:nsid w:val="371906AB"/>
    <w:multiLevelType w:val="hybridMultilevel"/>
    <w:tmpl w:val="E284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2272A"/>
    <w:multiLevelType w:val="hybridMultilevel"/>
    <w:tmpl w:val="EF1C86D2"/>
    <w:lvl w:ilvl="0" w:tplc="43CC7E2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1FA5EF5"/>
    <w:multiLevelType w:val="hybridMultilevel"/>
    <w:tmpl w:val="6AB4FC7C"/>
    <w:lvl w:ilvl="0" w:tplc="0409000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2" w15:restartNumberingAfterBreak="0">
    <w:nsid w:val="426D050F"/>
    <w:multiLevelType w:val="hybridMultilevel"/>
    <w:tmpl w:val="824895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91C27"/>
    <w:multiLevelType w:val="hybridMultilevel"/>
    <w:tmpl w:val="50F08E0A"/>
    <w:lvl w:ilvl="0" w:tplc="BFB64068">
      <w:start w:val="2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4BB34A82"/>
    <w:multiLevelType w:val="hybridMultilevel"/>
    <w:tmpl w:val="1706B66C"/>
    <w:lvl w:ilvl="0" w:tplc="1D08092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54CE1A36"/>
    <w:multiLevelType w:val="hybridMultilevel"/>
    <w:tmpl w:val="A29CC4AA"/>
    <w:lvl w:ilvl="0" w:tplc="BE92776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5C5E585B"/>
    <w:multiLevelType w:val="hybridMultilevel"/>
    <w:tmpl w:val="E5E29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47831"/>
    <w:multiLevelType w:val="hybridMultilevel"/>
    <w:tmpl w:val="A1B66462"/>
    <w:lvl w:ilvl="0" w:tplc="3A5401A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8" w15:restartNumberingAfterBreak="0">
    <w:nsid w:val="637E338F"/>
    <w:multiLevelType w:val="hybridMultilevel"/>
    <w:tmpl w:val="AE78A536"/>
    <w:lvl w:ilvl="0" w:tplc="DD6E728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9" w15:restartNumberingAfterBreak="0">
    <w:nsid w:val="64277BD5"/>
    <w:multiLevelType w:val="hybridMultilevel"/>
    <w:tmpl w:val="FAAC22A8"/>
    <w:lvl w:ilvl="0" w:tplc="4072DF88">
      <w:start w:val="1"/>
      <w:numFmt w:val="lowerLetter"/>
      <w:lvlText w:val="%1."/>
      <w:lvlJc w:val="left"/>
      <w:pPr>
        <w:ind w:left="3612" w:hanging="372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6605082B"/>
    <w:multiLevelType w:val="hybridMultilevel"/>
    <w:tmpl w:val="E3F6ECB4"/>
    <w:lvl w:ilvl="0" w:tplc="1D5A783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6BBA7DCE"/>
    <w:multiLevelType w:val="hybridMultilevel"/>
    <w:tmpl w:val="081EC866"/>
    <w:lvl w:ilvl="0" w:tplc="AF526AC8">
      <w:start w:val="1"/>
      <w:numFmt w:val="lowerLetter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6EC018B3"/>
    <w:multiLevelType w:val="hybridMultilevel"/>
    <w:tmpl w:val="96081CF8"/>
    <w:lvl w:ilvl="0" w:tplc="704EFA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35F4B3F"/>
    <w:multiLevelType w:val="hybridMultilevel"/>
    <w:tmpl w:val="E3D85DE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3CC3A1C"/>
    <w:multiLevelType w:val="hybridMultilevel"/>
    <w:tmpl w:val="EE524D30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5" w15:restartNumberingAfterBreak="0">
    <w:nsid w:val="77BC37E7"/>
    <w:multiLevelType w:val="hybridMultilevel"/>
    <w:tmpl w:val="EF2E790C"/>
    <w:lvl w:ilvl="0" w:tplc="98A0CED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D1F63B1"/>
    <w:multiLevelType w:val="hybridMultilevel"/>
    <w:tmpl w:val="A162B2CA"/>
    <w:lvl w:ilvl="0" w:tplc="A61C1AC6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23"/>
  </w:num>
  <w:num w:numId="3">
    <w:abstractNumId w:val="24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20"/>
  </w:num>
  <w:num w:numId="9">
    <w:abstractNumId w:val="6"/>
  </w:num>
  <w:num w:numId="10">
    <w:abstractNumId w:val="12"/>
  </w:num>
  <w:num w:numId="11">
    <w:abstractNumId w:val="8"/>
  </w:num>
  <w:num w:numId="12">
    <w:abstractNumId w:val="11"/>
  </w:num>
  <w:num w:numId="13">
    <w:abstractNumId w:val="2"/>
  </w:num>
  <w:num w:numId="14">
    <w:abstractNumId w:val="0"/>
  </w:num>
  <w:num w:numId="15">
    <w:abstractNumId w:val="21"/>
  </w:num>
  <w:num w:numId="16">
    <w:abstractNumId w:val="10"/>
  </w:num>
  <w:num w:numId="17">
    <w:abstractNumId w:val="26"/>
  </w:num>
  <w:num w:numId="18">
    <w:abstractNumId w:val="7"/>
  </w:num>
  <w:num w:numId="19">
    <w:abstractNumId w:val="16"/>
  </w:num>
  <w:num w:numId="20">
    <w:abstractNumId w:val="9"/>
  </w:num>
  <w:num w:numId="21">
    <w:abstractNumId w:val="19"/>
  </w:num>
  <w:num w:numId="22">
    <w:abstractNumId w:val="14"/>
  </w:num>
  <w:num w:numId="23">
    <w:abstractNumId w:val="5"/>
  </w:num>
  <w:num w:numId="24">
    <w:abstractNumId w:val="3"/>
  </w:num>
  <w:num w:numId="25">
    <w:abstractNumId w:val="1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ED4"/>
    <w:rsid w:val="00003651"/>
    <w:rsid w:val="000078A7"/>
    <w:rsid w:val="00014574"/>
    <w:rsid w:val="00017518"/>
    <w:rsid w:val="00023FE5"/>
    <w:rsid w:val="00031E36"/>
    <w:rsid w:val="00052B25"/>
    <w:rsid w:val="00061853"/>
    <w:rsid w:val="000740DD"/>
    <w:rsid w:val="000847EE"/>
    <w:rsid w:val="00085C62"/>
    <w:rsid w:val="000A52FC"/>
    <w:rsid w:val="000B5BF0"/>
    <w:rsid w:val="000D2F38"/>
    <w:rsid w:val="000D6F01"/>
    <w:rsid w:val="000E237B"/>
    <w:rsid w:val="000E693E"/>
    <w:rsid w:val="000F5299"/>
    <w:rsid w:val="00110952"/>
    <w:rsid w:val="00112DD9"/>
    <w:rsid w:val="00116050"/>
    <w:rsid w:val="0015427C"/>
    <w:rsid w:val="00154D4E"/>
    <w:rsid w:val="00155F5A"/>
    <w:rsid w:val="0016369C"/>
    <w:rsid w:val="00170A00"/>
    <w:rsid w:val="001A0BC5"/>
    <w:rsid w:val="001A38B3"/>
    <w:rsid w:val="001C1767"/>
    <w:rsid w:val="001C690D"/>
    <w:rsid w:val="001D0B18"/>
    <w:rsid w:val="001E5BA5"/>
    <w:rsid w:val="001F0848"/>
    <w:rsid w:val="0020174F"/>
    <w:rsid w:val="00205368"/>
    <w:rsid w:val="00213676"/>
    <w:rsid w:val="00236685"/>
    <w:rsid w:val="0024087D"/>
    <w:rsid w:val="00251D03"/>
    <w:rsid w:val="00252709"/>
    <w:rsid w:val="002545C5"/>
    <w:rsid w:val="002573D6"/>
    <w:rsid w:val="00262F30"/>
    <w:rsid w:val="00275722"/>
    <w:rsid w:val="00283251"/>
    <w:rsid w:val="002A3F2C"/>
    <w:rsid w:val="002B55E8"/>
    <w:rsid w:val="002D1207"/>
    <w:rsid w:val="002D12AE"/>
    <w:rsid w:val="00303147"/>
    <w:rsid w:val="003031E2"/>
    <w:rsid w:val="00317061"/>
    <w:rsid w:val="00320B9B"/>
    <w:rsid w:val="00320FE7"/>
    <w:rsid w:val="003217A1"/>
    <w:rsid w:val="0033138B"/>
    <w:rsid w:val="00343F6D"/>
    <w:rsid w:val="0034644A"/>
    <w:rsid w:val="00350597"/>
    <w:rsid w:val="003665D9"/>
    <w:rsid w:val="003751C5"/>
    <w:rsid w:val="00384396"/>
    <w:rsid w:val="00385FFB"/>
    <w:rsid w:val="00392F55"/>
    <w:rsid w:val="00393409"/>
    <w:rsid w:val="003B4363"/>
    <w:rsid w:val="003B5578"/>
    <w:rsid w:val="003C7504"/>
    <w:rsid w:val="003D116A"/>
    <w:rsid w:val="003D7CAC"/>
    <w:rsid w:val="003D7E10"/>
    <w:rsid w:val="003D7F35"/>
    <w:rsid w:val="003E0FB1"/>
    <w:rsid w:val="003E5536"/>
    <w:rsid w:val="003E6B06"/>
    <w:rsid w:val="003F1718"/>
    <w:rsid w:val="00406A07"/>
    <w:rsid w:val="00407EF1"/>
    <w:rsid w:val="004244C7"/>
    <w:rsid w:val="004318E8"/>
    <w:rsid w:val="00444BE8"/>
    <w:rsid w:val="0047009F"/>
    <w:rsid w:val="00472373"/>
    <w:rsid w:val="00475879"/>
    <w:rsid w:val="0048102B"/>
    <w:rsid w:val="004A2A0A"/>
    <w:rsid w:val="004B0724"/>
    <w:rsid w:val="004C40C7"/>
    <w:rsid w:val="004C489A"/>
    <w:rsid w:val="004C797A"/>
    <w:rsid w:val="004D3D69"/>
    <w:rsid w:val="004F1185"/>
    <w:rsid w:val="004F5291"/>
    <w:rsid w:val="0051010B"/>
    <w:rsid w:val="00513045"/>
    <w:rsid w:val="00516211"/>
    <w:rsid w:val="0052226E"/>
    <w:rsid w:val="0053138E"/>
    <w:rsid w:val="00534134"/>
    <w:rsid w:val="00534277"/>
    <w:rsid w:val="0053697B"/>
    <w:rsid w:val="00545E2A"/>
    <w:rsid w:val="00570FCF"/>
    <w:rsid w:val="00573C39"/>
    <w:rsid w:val="005921E8"/>
    <w:rsid w:val="005A0F38"/>
    <w:rsid w:val="005B599E"/>
    <w:rsid w:val="005B6B15"/>
    <w:rsid w:val="005C232C"/>
    <w:rsid w:val="005D2A18"/>
    <w:rsid w:val="005D5672"/>
    <w:rsid w:val="005D56B5"/>
    <w:rsid w:val="00600A2C"/>
    <w:rsid w:val="00600BB9"/>
    <w:rsid w:val="006039B1"/>
    <w:rsid w:val="0060466E"/>
    <w:rsid w:val="00607254"/>
    <w:rsid w:val="00610423"/>
    <w:rsid w:val="006121F9"/>
    <w:rsid w:val="00627200"/>
    <w:rsid w:val="006472AA"/>
    <w:rsid w:val="00652AD0"/>
    <w:rsid w:val="00657F05"/>
    <w:rsid w:val="006771AD"/>
    <w:rsid w:val="006863A6"/>
    <w:rsid w:val="00694C60"/>
    <w:rsid w:val="006A174F"/>
    <w:rsid w:val="006A2AA1"/>
    <w:rsid w:val="006A38DE"/>
    <w:rsid w:val="006B02B0"/>
    <w:rsid w:val="006C1ED4"/>
    <w:rsid w:val="006D65F6"/>
    <w:rsid w:val="006E33E1"/>
    <w:rsid w:val="00706711"/>
    <w:rsid w:val="00715DC6"/>
    <w:rsid w:val="007225BC"/>
    <w:rsid w:val="00742502"/>
    <w:rsid w:val="00752AFE"/>
    <w:rsid w:val="00773268"/>
    <w:rsid w:val="0077618B"/>
    <w:rsid w:val="00794291"/>
    <w:rsid w:val="007A49EF"/>
    <w:rsid w:val="007A65FC"/>
    <w:rsid w:val="007B631B"/>
    <w:rsid w:val="007B6961"/>
    <w:rsid w:val="007D22EA"/>
    <w:rsid w:val="007E31B1"/>
    <w:rsid w:val="007E6FAC"/>
    <w:rsid w:val="007F2B7D"/>
    <w:rsid w:val="00800A14"/>
    <w:rsid w:val="0080683E"/>
    <w:rsid w:val="00814D58"/>
    <w:rsid w:val="00821B8F"/>
    <w:rsid w:val="00822043"/>
    <w:rsid w:val="0082771B"/>
    <w:rsid w:val="00834927"/>
    <w:rsid w:val="00834BF0"/>
    <w:rsid w:val="00840EEF"/>
    <w:rsid w:val="008417A9"/>
    <w:rsid w:val="008432A4"/>
    <w:rsid w:val="00846B1E"/>
    <w:rsid w:val="008751CC"/>
    <w:rsid w:val="00875815"/>
    <w:rsid w:val="00877B54"/>
    <w:rsid w:val="00883D18"/>
    <w:rsid w:val="00890D0C"/>
    <w:rsid w:val="008C52EA"/>
    <w:rsid w:val="008D2053"/>
    <w:rsid w:val="008F7278"/>
    <w:rsid w:val="008F7B9A"/>
    <w:rsid w:val="0090504C"/>
    <w:rsid w:val="0092237E"/>
    <w:rsid w:val="00943975"/>
    <w:rsid w:val="009618FF"/>
    <w:rsid w:val="00963AEA"/>
    <w:rsid w:val="00963FCB"/>
    <w:rsid w:val="0097080F"/>
    <w:rsid w:val="00974391"/>
    <w:rsid w:val="00991D11"/>
    <w:rsid w:val="009A23B0"/>
    <w:rsid w:val="009B59A7"/>
    <w:rsid w:val="009B6065"/>
    <w:rsid w:val="009C5F2C"/>
    <w:rsid w:val="009E658F"/>
    <w:rsid w:val="009F777C"/>
    <w:rsid w:val="00A003EB"/>
    <w:rsid w:val="00A015B5"/>
    <w:rsid w:val="00A020F2"/>
    <w:rsid w:val="00A108CA"/>
    <w:rsid w:val="00A15DB7"/>
    <w:rsid w:val="00A2095C"/>
    <w:rsid w:val="00A309C9"/>
    <w:rsid w:val="00A42D31"/>
    <w:rsid w:val="00A47446"/>
    <w:rsid w:val="00A5450C"/>
    <w:rsid w:val="00A5754A"/>
    <w:rsid w:val="00A8506B"/>
    <w:rsid w:val="00A85F7B"/>
    <w:rsid w:val="00A93117"/>
    <w:rsid w:val="00AA6529"/>
    <w:rsid w:val="00AB3649"/>
    <w:rsid w:val="00AB5C9F"/>
    <w:rsid w:val="00AB7457"/>
    <w:rsid w:val="00AD3439"/>
    <w:rsid w:val="00AD3DA3"/>
    <w:rsid w:val="00AE0634"/>
    <w:rsid w:val="00AE08DB"/>
    <w:rsid w:val="00AF1F85"/>
    <w:rsid w:val="00AF2296"/>
    <w:rsid w:val="00B138E8"/>
    <w:rsid w:val="00B141F5"/>
    <w:rsid w:val="00B15219"/>
    <w:rsid w:val="00B24DA8"/>
    <w:rsid w:val="00B35D77"/>
    <w:rsid w:val="00B45E50"/>
    <w:rsid w:val="00B473B7"/>
    <w:rsid w:val="00B71E6F"/>
    <w:rsid w:val="00B77777"/>
    <w:rsid w:val="00B80009"/>
    <w:rsid w:val="00BA55F0"/>
    <w:rsid w:val="00BB08B2"/>
    <w:rsid w:val="00BC37EA"/>
    <w:rsid w:val="00BD3C81"/>
    <w:rsid w:val="00BF3141"/>
    <w:rsid w:val="00C1627A"/>
    <w:rsid w:val="00C16771"/>
    <w:rsid w:val="00C16D36"/>
    <w:rsid w:val="00C1765C"/>
    <w:rsid w:val="00C20619"/>
    <w:rsid w:val="00C25A3A"/>
    <w:rsid w:val="00C34E72"/>
    <w:rsid w:val="00C36541"/>
    <w:rsid w:val="00C465A2"/>
    <w:rsid w:val="00C5578F"/>
    <w:rsid w:val="00C611B0"/>
    <w:rsid w:val="00C72877"/>
    <w:rsid w:val="00C81BF6"/>
    <w:rsid w:val="00C863A8"/>
    <w:rsid w:val="00C97969"/>
    <w:rsid w:val="00CB23C1"/>
    <w:rsid w:val="00CC2B39"/>
    <w:rsid w:val="00CD5061"/>
    <w:rsid w:val="00CD6719"/>
    <w:rsid w:val="00CE459A"/>
    <w:rsid w:val="00D0685F"/>
    <w:rsid w:val="00D13CC9"/>
    <w:rsid w:val="00D16BEE"/>
    <w:rsid w:val="00D21E89"/>
    <w:rsid w:val="00D22AB3"/>
    <w:rsid w:val="00D23C54"/>
    <w:rsid w:val="00D334F4"/>
    <w:rsid w:val="00D72DDE"/>
    <w:rsid w:val="00D74C37"/>
    <w:rsid w:val="00D76B9F"/>
    <w:rsid w:val="00D9103F"/>
    <w:rsid w:val="00D940C5"/>
    <w:rsid w:val="00DA74CF"/>
    <w:rsid w:val="00DB1B8C"/>
    <w:rsid w:val="00DB6AA5"/>
    <w:rsid w:val="00DB7CD3"/>
    <w:rsid w:val="00DD7543"/>
    <w:rsid w:val="00DE5C8E"/>
    <w:rsid w:val="00E0094C"/>
    <w:rsid w:val="00E06498"/>
    <w:rsid w:val="00E17CD3"/>
    <w:rsid w:val="00E26F43"/>
    <w:rsid w:val="00E460A0"/>
    <w:rsid w:val="00E528CF"/>
    <w:rsid w:val="00E543E5"/>
    <w:rsid w:val="00E55875"/>
    <w:rsid w:val="00E61AF0"/>
    <w:rsid w:val="00E64962"/>
    <w:rsid w:val="00E66075"/>
    <w:rsid w:val="00E73054"/>
    <w:rsid w:val="00E86D9D"/>
    <w:rsid w:val="00E87686"/>
    <w:rsid w:val="00E95FF5"/>
    <w:rsid w:val="00EA0D12"/>
    <w:rsid w:val="00EA1D66"/>
    <w:rsid w:val="00EC2244"/>
    <w:rsid w:val="00ED0D0E"/>
    <w:rsid w:val="00ED5E0F"/>
    <w:rsid w:val="00EE5AE6"/>
    <w:rsid w:val="00EE7544"/>
    <w:rsid w:val="00F00316"/>
    <w:rsid w:val="00F05B3A"/>
    <w:rsid w:val="00F2411C"/>
    <w:rsid w:val="00F33937"/>
    <w:rsid w:val="00F57164"/>
    <w:rsid w:val="00F62CD0"/>
    <w:rsid w:val="00F66F67"/>
    <w:rsid w:val="00F72575"/>
    <w:rsid w:val="00F7275B"/>
    <w:rsid w:val="00F7406F"/>
    <w:rsid w:val="00F91EED"/>
    <w:rsid w:val="00FC4963"/>
    <w:rsid w:val="00FD7A92"/>
    <w:rsid w:val="00FE2303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ED262"/>
  <w15:docId w15:val="{0854834B-A96C-45E5-82B7-66B4CE81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505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6B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00B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0BB9"/>
  </w:style>
  <w:style w:type="paragraph" w:styleId="ListParagraph">
    <w:name w:val="List Paragraph"/>
    <w:basedOn w:val="Normal"/>
    <w:uiPriority w:val="34"/>
    <w:qFormat/>
    <w:rsid w:val="00821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7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612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</vt:lpstr>
    </vt:vector>
  </TitlesOfParts>
  <Company>ISAC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creator>Rachel Bennett</dc:creator>
  <cp:lastModifiedBy>Rachel Bennett</cp:lastModifiedBy>
  <cp:revision>8</cp:revision>
  <cp:lastPrinted>2020-01-22T14:53:00Z</cp:lastPrinted>
  <dcterms:created xsi:type="dcterms:W3CDTF">2020-01-22T14:53:00Z</dcterms:created>
  <dcterms:modified xsi:type="dcterms:W3CDTF">2020-01-23T16:10:00Z</dcterms:modified>
</cp:coreProperties>
</file>