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45" w:rsidRDefault="005F3845" w:rsidP="005F3845">
      <w:pPr>
        <w:jc w:val="both"/>
      </w:pPr>
      <w:r>
        <w:t>Subject: Absentee Ballots Now Available!</w:t>
      </w:r>
    </w:p>
    <w:p w:rsidR="005F3845" w:rsidRDefault="005F3845" w:rsidP="005F3845">
      <w:pPr>
        <w:jc w:val="both"/>
      </w:pPr>
    </w:p>
    <w:p w:rsidR="005F3845" w:rsidRDefault="005F3845" w:rsidP="005F3845">
      <w:pPr>
        <w:jc w:val="both"/>
      </w:pPr>
      <w:r>
        <w:t xml:space="preserve">Absentee ballots are now available! Check out this short, funny and informative video to find out how to vote early in Iowa. </w:t>
      </w:r>
    </w:p>
    <w:p w:rsidR="005F3845" w:rsidRDefault="005F3845" w:rsidP="005F3845">
      <w:pPr>
        <w:jc w:val="both"/>
      </w:pPr>
    </w:p>
    <w:p w:rsidR="005F3845" w:rsidRDefault="005F3845" w:rsidP="005F3845">
      <w:pPr>
        <w:jc w:val="both"/>
      </w:pPr>
      <w:r>
        <w:t xml:space="preserve">Voting in Iowa: Part 2. Voting Absentee - </w:t>
      </w:r>
      <w:hyperlink r:id="rId4" w:history="1">
        <w:r>
          <w:rPr>
            <w:rStyle w:val="Hyperlink"/>
          </w:rPr>
          <w:t>https://www.youtube.com/watch?v=Nw58ZMjNHDM</w:t>
        </w:r>
      </w:hyperlink>
    </w:p>
    <w:p w:rsidR="005F3845" w:rsidRDefault="005F3845" w:rsidP="005F3845">
      <w:pPr>
        <w:jc w:val="both"/>
      </w:pPr>
    </w:p>
    <w:p w:rsidR="005F3845" w:rsidRDefault="005F3845" w:rsidP="005F3845">
      <w:pPr>
        <w:jc w:val="both"/>
      </w:pPr>
      <w:r>
        <w:t>Voting absentee in Iowa is easy – you can vote by mail (</w:t>
      </w:r>
      <w:hyperlink r:id="rId5" w:history="1">
        <w:r>
          <w:rPr>
            <w:rStyle w:val="Hyperlink"/>
          </w:rPr>
          <w:t>request a ballot here</w:t>
        </w:r>
      </w:hyperlink>
      <w:r>
        <w:t xml:space="preserve">), you can go to your courthouse, and in some counties you can go to a satellite location. To find out which option is best, contact </w:t>
      </w:r>
      <w:hyperlink r:id="rId6" w:history="1">
        <w:r>
          <w:rPr>
            <w:rStyle w:val="Hyperlink"/>
          </w:rPr>
          <w:t>Your County Auditor</w:t>
        </w:r>
      </w:hyperlink>
      <w:r>
        <w:t xml:space="preserve">! </w:t>
      </w:r>
    </w:p>
    <w:p w:rsidR="005F3845" w:rsidRDefault="005F3845" w:rsidP="005F3845">
      <w:pPr>
        <w:jc w:val="both"/>
      </w:pPr>
      <w:r>
        <w:t xml:space="preserve">Most importantly – Follow the Instructions so that your vote counts! </w:t>
      </w:r>
    </w:p>
    <w:p w:rsidR="005F3845" w:rsidRDefault="005F3845" w:rsidP="005F3845">
      <w:pPr>
        <w:pStyle w:val="ListParagraph"/>
        <w:spacing w:before="360" w:after="360"/>
        <w:ind w:left="1526" w:hanging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59F2F6" wp14:editId="0ACAD117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2486025" cy="12465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Mark the ballot completely</w:t>
      </w:r>
    </w:p>
    <w:p w:rsidR="005F3845" w:rsidRDefault="005F3845" w:rsidP="005F3845">
      <w:pPr>
        <w:pStyle w:val="ListParagraph"/>
        <w:spacing w:before="360" w:after="360"/>
        <w:ind w:left="1526" w:hanging="360"/>
        <w:jc w:val="both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Put the ballot in the secrecy envelope</w:t>
      </w:r>
    </w:p>
    <w:p w:rsidR="005F3845" w:rsidRDefault="005F3845" w:rsidP="005F3845">
      <w:pPr>
        <w:pStyle w:val="ListParagraph"/>
        <w:spacing w:before="360" w:after="360"/>
        <w:ind w:left="1526" w:hanging="360"/>
        <w:jc w:val="both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Put the secrecy envelope in the affidavit envelope</w:t>
      </w:r>
    </w:p>
    <w:p w:rsidR="005F3845" w:rsidRDefault="005F3845" w:rsidP="005F3845">
      <w:pPr>
        <w:pStyle w:val="ListParagraph"/>
        <w:spacing w:before="360" w:after="360"/>
        <w:ind w:left="1526" w:hanging="360"/>
        <w:jc w:val="both"/>
      </w:pPr>
      <w: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Seal the envelope</w:t>
      </w:r>
    </w:p>
    <w:p w:rsidR="005F3845" w:rsidRDefault="005F3845" w:rsidP="005F3845">
      <w:pPr>
        <w:pStyle w:val="ListParagraph"/>
        <w:spacing w:before="360" w:after="360"/>
        <w:ind w:left="1526" w:hanging="360"/>
        <w:jc w:val="both"/>
      </w:pPr>
      <w: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t>SIGN IT</w:t>
      </w:r>
    </w:p>
    <w:p w:rsidR="005F3845" w:rsidRDefault="005F3845" w:rsidP="005F3845">
      <w:pPr>
        <w:jc w:val="both"/>
      </w:pPr>
      <w:r>
        <w:t xml:space="preserve">Be sure to watch and to share all three of our elections videos to find out how county auditors bring you free, fair and honest elections in the state of Iowa. </w:t>
      </w:r>
    </w:p>
    <w:p w:rsidR="005F3845" w:rsidRDefault="005F3845" w:rsidP="005F3845">
      <w:pPr>
        <w:jc w:val="both"/>
      </w:pPr>
    </w:p>
    <w:p w:rsidR="005F3845" w:rsidRDefault="005F3845" w:rsidP="005F3845">
      <w:pPr>
        <w:jc w:val="both"/>
      </w:pPr>
      <w:r>
        <w:t xml:space="preserve">The three-part Voting in Iowa video series – Registering to Vote, Voting Absentee, and Voting on Election Day – was made jointly by the Iowa State Association of Counties and the Iowa State Association of County Auditors with the goals of increasing voters; educating voters; eliminating fear and intimidation; informing about county government; informing about the role of the county auditor as the commissioner of elections; and breaking down the walls of people who haven’t voted or haven’t voted in a long time. </w:t>
      </w:r>
    </w:p>
    <w:p w:rsidR="005F3845" w:rsidRDefault="005F3845" w:rsidP="005F3845">
      <w:pPr>
        <w:jc w:val="both"/>
      </w:pPr>
    </w:p>
    <w:p w:rsidR="005F3845" w:rsidRDefault="005F3845" w:rsidP="005F3845">
      <w:pPr>
        <w:jc w:val="both"/>
        <w:rPr>
          <w:color w:val="000000"/>
        </w:rPr>
      </w:pPr>
      <w:r>
        <w:rPr>
          <w:color w:val="000000"/>
        </w:rPr>
        <w:t xml:space="preserve">As the commissioners of elections in </w:t>
      </w:r>
      <w:r>
        <w:t xml:space="preserve">the state </w:t>
      </w:r>
      <w:r>
        <w:rPr>
          <w:color w:val="000000"/>
        </w:rPr>
        <w:t>of Iowa</w:t>
      </w:r>
      <w:r>
        <w:rPr>
          <w:color w:val="1F497D"/>
        </w:rPr>
        <w:t>,</w:t>
      </w:r>
      <w:r>
        <w:rPr>
          <w:color w:val="000000"/>
        </w:rPr>
        <w:t xml:space="preserve"> county auditors want to make sure that you vote! For more information, please visit ISAC’s website at </w:t>
      </w:r>
      <w:hyperlink r:id="rId8" w:tgtFrame="_blank" w:history="1">
        <w:r>
          <w:rPr>
            <w:rStyle w:val="Hyperlink"/>
          </w:rPr>
          <w:t>www.iowacounties.org</w:t>
        </w:r>
      </w:hyperlink>
      <w:r>
        <w:rPr>
          <w:color w:val="000000"/>
        </w:rPr>
        <w:t xml:space="preserve"> or contact </w:t>
      </w:r>
      <w:r>
        <w:rPr>
          <w:color w:val="000000"/>
        </w:rPr>
        <w:t>ISAC</w:t>
      </w:r>
      <w:r>
        <w:rPr>
          <w:color w:val="000000"/>
        </w:rPr>
        <w:t xml:space="preserve"> directly.</w:t>
      </w:r>
    </w:p>
    <w:p w:rsidR="005F3845" w:rsidRDefault="005F3845" w:rsidP="005F3845">
      <w:pPr>
        <w:jc w:val="both"/>
        <w:rPr>
          <w:color w:val="000000"/>
        </w:rPr>
      </w:pPr>
    </w:p>
    <w:p w:rsidR="005F3845" w:rsidRDefault="005F3845" w:rsidP="005F3845">
      <w:pPr>
        <w:pStyle w:val="BodyText"/>
        <w:jc w:val="both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Iowa State Association of Counties is a private, nonprofit corporation whose members are county officials from the 99 counties in Iowa.  ISAC’s mission is to promote effective and responsible county government for the people of Iowa. </w:t>
      </w:r>
      <w:bookmarkStart w:id="0" w:name="_GoBack"/>
      <w:bookmarkEnd w:id="0"/>
    </w:p>
    <w:p w:rsidR="00AE602E" w:rsidRDefault="00AE602E"/>
    <w:sectPr w:rsidR="00AE6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45"/>
    <w:rsid w:val="005F3845"/>
    <w:rsid w:val="00A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735A7FB-34EC-4EDB-B10A-3648B3A2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384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F3845"/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3845"/>
    <w:rPr>
      <w:rFonts w:ascii="Times New Roman" w:hAnsi="Times New Roman" w:cs="Times New Roman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384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countie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owaauditors.org/" TargetMode="External"/><Relationship Id="rId5" Type="http://schemas.openxmlformats.org/officeDocument/2006/relationships/hyperlink" Target="http://www.sos.iowa.g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w58ZMjNHD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Rachel Bennett</cp:lastModifiedBy>
  <cp:revision>1</cp:revision>
  <dcterms:created xsi:type="dcterms:W3CDTF">2016-10-07T17:41:00Z</dcterms:created>
  <dcterms:modified xsi:type="dcterms:W3CDTF">2016-10-07T17:42:00Z</dcterms:modified>
</cp:coreProperties>
</file>