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E" w:rsidRDefault="00622C64" w:rsidP="00622C64">
      <w:pPr>
        <w:spacing w:after="0"/>
        <w:jc w:val="center"/>
      </w:pPr>
      <w:r>
        <w:t>County Attorney Position</w:t>
      </w:r>
    </w:p>
    <w:p w:rsidR="00622C64" w:rsidRDefault="00622C64" w:rsidP="00622C64">
      <w:pPr>
        <w:spacing w:after="0"/>
        <w:jc w:val="center"/>
      </w:pPr>
    </w:p>
    <w:p w:rsidR="00622C64" w:rsidRDefault="00622C64" w:rsidP="00622C64">
      <w:pPr>
        <w:spacing w:after="0"/>
        <w:jc w:val="both"/>
      </w:pPr>
      <w:r>
        <w:t xml:space="preserve">The Osceola County Board of Supervisors in Sibley, Iowa is seeking to appoint a </w:t>
      </w:r>
      <w:proofErr w:type="gramStart"/>
      <w:r>
        <w:t>full time</w:t>
      </w:r>
      <w:proofErr w:type="gramEnd"/>
      <w:r>
        <w:t xml:space="preserve"> County Attorney</w:t>
      </w:r>
      <w:r w:rsidR="00A06D57">
        <w:t xml:space="preserve"> (Elected Position)</w:t>
      </w:r>
      <w:r>
        <w:t xml:space="preserve"> with the appointment becoming effective on July 22, 2017.  Must reside in Osceola County by July 22, 2017.  Opening is due to retirement.</w:t>
      </w:r>
      <w:bookmarkStart w:id="0" w:name="_GoBack"/>
      <w:bookmarkEnd w:id="0"/>
    </w:p>
    <w:p w:rsidR="00622C64" w:rsidRDefault="00622C64" w:rsidP="00622C64">
      <w:pPr>
        <w:spacing w:after="0"/>
        <w:jc w:val="both"/>
      </w:pPr>
      <w:r>
        <w:t>Position requires a valid license to practice law in the State of Iowa.</w:t>
      </w:r>
    </w:p>
    <w:p w:rsidR="00622C64" w:rsidRDefault="00622C64" w:rsidP="00622C64">
      <w:pPr>
        <w:spacing w:after="0"/>
        <w:jc w:val="both"/>
      </w:pPr>
      <w:r>
        <w:t>Office is provided in the Osceola County Courthouse.  Duties include prosecution of all criminal offenses, handling all juvenile matters, involuntary mental health and substance abuse committals, all county civil matters and as set out in the Iowa Code; including code sections 331.751-331.</w:t>
      </w:r>
      <w:r w:rsidR="009757BB">
        <w:t>759.  I</w:t>
      </w:r>
      <w:r>
        <w:t>ncludes health insurance, life insurance, Iowa Public Employee Retirement System (IPERS) and FLEX plan.</w:t>
      </w:r>
    </w:p>
    <w:p w:rsidR="00622C64" w:rsidRDefault="00622C64" w:rsidP="00622C64">
      <w:pPr>
        <w:spacing w:after="0"/>
        <w:jc w:val="both"/>
      </w:pPr>
    </w:p>
    <w:p w:rsidR="00622C64" w:rsidRDefault="00622C64" w:rsidP="00622C64">
      <w:pPr>
        <w:spacing w:after="0"/>
        <w:jc w:val="both"/>
      </w:pPr>
      <w:r>
        <w:t>Must submit application, cover lett</w:t>
      </w:r>
      <w:r w:rsidR="009757BB">
        <w:t>er and resume by June 30</w:t>
      </w:r>
      <w:r>
        <w:t xml:space="preserve">, </w:t>
      </w:r>
      <w:proofErr w:type="gramStart"/>
      <w:r>
        <w:t>2017</w:t>
      </w:r>
      <w:r w:rsidR="009757BB">
        <w:t xml:space="preserve">; </w:t>
      </w:r>
      <w:r>
        <w:t xml:space="preserve"> all</w:t>
      </w:r>
      <w:proofErr w:type="gramEnd"/>
      <w:r>
        <w:t xml:space="preserve"> to be submitted to:</w:t>
      </w:r>
    </w:p>
    <w:p w:rsidR="00DE64EB" w:rsidRDefault="00DE64EB" w:rsidP="00622C64">
      <w:pPr>
        <w:spacing w:after="0"/>
        <w:jc w:val="both"/>
      </w:pPr>
      <w:r>
        <w:t>Osceola County Board of Supervisors</w:t>
      </w:r>
    </w:p>
    <w:p w:rsidR="00622C64" w:rsidRDefault="00DE64EB" w:rsidP="00622C64">
      <w:pPr>
        <w:spacing w:after="0"/>
        <w:jc w:val="both"/>
      </w:pPr>
      <w:r>
        <w:t>%</w:t>
      </w:r>
      <w:r w:rsidR="00622C64">
        <w:t>Barb Echter, Osceola County Auditor</w:t>
      </w:r>
    </w:p>
    <w:p w:rsidR="00622C64" w:rsidRDefault="00622C64" w:rsidP="00622C64">
      <w:pPr>
        <w:spacing w:after="0"/>
        <w:jc w:val="both"/>
      </w:pPr>
      <w:r>
        <w:t>300 7</w:t>
      </w:r>
      <w:r w:rsidRPr="00622C64">
        <w:rPr>
          <w:vertAlign w:val="superscript"/>
        </w:rPr>
        <w:t>th</w:t>
      </w:r>
      <w:r>
        <w:t xml:space="preserve"> Street</w:t>
      </w:r>
    </w:p>
    <w:p w:rsidR="00622C64" w:rsidRDefault="00622C64" w:rsidP="00622C64">
      <w:pPr>
        <w:spacing w:after="0"/>
        <w:jc w:val="both"/>
      </w:pPr>
      <w:r>
        <w:t>Sibley, IA  51249</w:t>
      </w:r>
    </w:p>
    <w:p w:rsidR="00622C64" w:rsidRDefault="00622C64" w:rsidP="00622C64">
      <w:pPr>
        <w:spacing w:after="0"/>
        <w:jc w:val="both"/>
      </w:pPr>
      <w:r>
        <w:t>Application forms can be obtaine</w:t>
      </w:r>
      <w:r w:rsidR="00333F68">
        <w:t>d from the auditor’s office, 712</w:t>
      </w:r>
      <w:r>
        <w:t xml:space="preserve">-754-2241; </w:t>
      </w:r>
      <w:hyperlink r:id="rId4" w:history="1">
        <w:r w:rsidRPr="00907B5F">
          <w:rPr>
            <w:rStyle w:val="Hyperlink"/>
          </w:rPr>
          <w:t>bechter@osceolacoia.org</w:t>
        </w:r>
      </w:hyperlink>
    </w:p>
    <w:p w:rsidR="00622C64" w:rsidRDefault="00622C64" w:rsidP="00622C64">
      <w:pPr>
        <w:spacing w:after="0"/>
        <w:jc w:val="both"/>
      </w:pPr>
      <w:r>
        <w:t xml:space="preserve">Osceola County is an Equal Opportunity Employer.  </w:t>
      </w:r>
      <w:r w:rsidR="00C82EA1">
        <w:t>Veteran’s</w:t>
      </w:r>
      <w:r>
        <w:t xml:space="preserve"> preference is provided if applicable.</w:t>
      </w:r>
    </w:p>
    <w:p w:rsidR="00A06D57" w:rsidRDefault="00A06D57" w:rsidP="00622C64">
      <w:pPr>
        <w:spacing w:after="0"/>
        <w:jc w:val="both"/>
      </w:pPr>
    </w:p>
    <w:p w:rsidR="00A06D57" w:rsidRDefault="00A06D57" w:rsidP="00622C64">
      <w:pPr>
        <w:spacing w:after="0"/>
        <w:jc w:val="both"/>
      </w:pPr>
    </w:p>
    <w:p w:rsidR="00A06D57" w:rsidRDefault="00A06D57" w:rsidP="00622C64">
      <w:pPr>
        <w:spacing w:after="0"/>
        <w:jc w:val="both"/>
      </w:pPr>
    </w:p>
    <w:p w:rsidR="00A06D57" w:rsidRDefault="00A06D57" w:rsidP="00622C64">
      <w:pPr>
        <w:spacing w:after="0"/>
        <w:jc w:val="both"/>
      </w:pPr>
    </w:p>
    <w:p w:rsidR="00A06D57" w:rsidRDefault="00A06D57" w:rsidP="00622C64">
      <w:pPr>
        <w:spacing w:after="0"/>
        <w:jc w:val="both"/>
      </w:pPr>
    </w:p>
    <w:sectPr w:rsidR="00A06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64"/>
    <w:rsid w:val="000B5EFE"/>
    <w:rsid w:val="00333F68"/>
    <w:rsid w:val="00622C64"/>
    <w:rsid w:val="0064528D"/>
    <w:rsid w:val="007554EB"/>
    <w:rsid w:val="009757BB"/>
    <w:rsid w:val="00A06D57"/>
    <w:rsid w:val="00C82EA1"/>
    <w:rsid w:val="00DE64EB"/>
    <w:rsid w:val="00E2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1CB1B-A4EB-43B7-93D8-83444D45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64"/>
    <w:rPr>
      <w:color w:val="0563C1" w:themeColor="hyperlink"/>
      <w:u w:val="single"/>
    </w:rPr>
  </w:style>
  <w:style w:type="paragraph" w:styleId="BalloonText">
    <w:name w:val="Balloon Text"/>
    <w:basedOn w:val="Normal"/>
    <w:link w:val="BalloonTextChar"/>
    <w:uiPriority w:val="99"/>
    <w:semiHidden/>
    <w:unhideWhenUsed/>
    <w:rsid w:val="00A0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hter@osceolaco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Echter</dc:creator>
  <cp:keywords/>
  <dc:description/>
  <cp:lastModifiedBy>Katie Cook</cp:lastModifiedBy>
  <cp:revision>2</cp:revision>
  <cp:lastPrinted>2017-05-03T14:32:00Z</cp:lastPrinted>
  <dcterms:created xsi:type="dcterms:W3CDTF">2017-05-04T17:49:00Z</dcterms:created>
  <dcterms:modified xsi:type="dcterms:W3CDTF">2017-05-04T17:49:00Z</dcterms:modified>
</cp:coreProperties>
</file>