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A7F7" w14:textId="77777777" w:rsidR="00237DCE" w:rsidRDefault="00990195" w:rsidP="00990195">
      <w:pPr>
        <w:jc w:val="center"/>
      </w:pPr>
      <w:bookmarkStart w:id="0" w:name="_GoBack"/>
      <w:bookmarkEnd w:id="0"/>
      <w:r w:rsidRPr="00AF39E8">
        <w:rPr>
          <w:noProof/>
        </w:rPr>
        <w:drawing>
          <wp:inline distT="0" distB="0" distL="0" distR="0" wp14:anchorId="7888805B" wp14:editId="27B10AC3">
            <wp:extent cx="1369803" cy="1052423"/>
            <wp:effectExtent l="19050" t="0" r="1797" b="0"/>
            <wp:docPr id="3" name="Picture 1" descr="Cou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png"/>
                    <pic:cNvPicPr/>
                  </pic:nvPicPr>
                  <pic:blipFill>
                    <a:blip r:embed="rId4"/>
                    <a:stretch>
                      <a:fillRect/>
                    </a:stretch>
                  </pic:blipFill>
                  <pic:spPr>
                    <a:xfrm>
                      <a:off x="0" y="0"/>
                      <a:ext cx="1368533" cy="1052423"/>
                    </a:xfrm>
                    <a:prstGeom prst="rect">
                      <a:avLst/>
                    </a:prstGeom>
                  </pic:spPr>
                </pic:pic>
              </a:graphicData>
            </a:graphic>
          </wp:inline>
        </w:drawing>
      </w:r>
    </w:p>
    <w:p w14:paraId="08456F9F" w14:textId="77777777" w:rsidR="00990195" w:rsidRDefault="00990195" w:rsidP="00990195">
      <w:pPr>
        <w:jc w:val="center"/>
      </w:pPr>
    </w:p>
    <w:p w14:paraId="6AD7E5C6" w14:textId="77777777" w:rsidR="00990195" w:rsidRDefault="00990195" w:rsidP="00990195">
      <w:pPr>
        <w:rPr>
          <w:rFonts w:asciiTheme="majorHAnsi" w:hAnsiTheme="majorHAnsi"/>
        </w:rPr>
      </w:pPr>
    </w:p>
    <w:p w14:paraId="7796D3EA" w14:textId="77777777" w:rsidR="00997251" w:rsidRPr="00997251" w:rsidRDefault="00997251" w:rsidP="00997251">
      <w:pPr>
        <w:jc w:val="center"/>
        <w:rPr>
          <w:rFonts w:asciiTheme="majorHAnsi" w:hAnsiTheme="majorHAnsi"/>
          <w:b/>
          <w:sz w:val="28"/>
          <w:szCs w:val="28"/>
        </w:rPr>
      </w:pPr>
      <w:r w:rsidRPr="00997251">
        <w:rPr>
          <w:rFonts w:asciiTheme="majorHAnsi" w:hAnsiTheme="majorHAnsi"/>
          <w:b/>
          <w:sz w:val="28"/>
          <w:szCs w:val="28"/>
        </w:rPr>
        <w:t>Clinton County, Iowa - Human Resources Director</w:t>
      </w:r>
    </w:p>
    <w:p w14:paraId="704CA2EE" w14:textId="77777777" w:rsidR="00997251" w:rsidRDefault="00997251" w:rsidP="00997251">
      <w:pPr>
        <w:rPr>
          <w:rFonts w:asciiTheme="majorHAnsi" w:hAnsiTheme="majorHAnsi"/>
        </w:rPr>
      </w:pPr>
    </w:p>
    <w:p w14:paraId="47136618" w14:textId="77777777" w:rsidR="00997251" w:rsidRDefault="00997251" w:rsidP="00997251">
      <w:pPr>
        <w:rPr>
          <w:rFonts w:asciiTheme="majorHAnsi" w:hAnsiTheme="majorHAnsi"/>
        </w:rPr>
      </w:pPr>
      <w:r w:rsidRPr="00997251">
        <w:rPr>
          <w:rFonts w:asciiTheme="majorHAnsi" w:hAnsiTheme="majorHAnsi"/>
        </w:rPr>
        <w:t>The Human Resource Director is directly responsible for the overall administration, coordination and evaluation of the human resource function. The Human Resource Director shall develop and administer County employment policies and programs; recommend and administer benefit programs; monitor and administer HIPAA compliance; develop and administer job classifications and compensation plans; and support offices and departments in all areas of human resources.</w:t>
      </w:r>
    </w:p>
    <w:p w14:paraId="4E407445" w14:textId="77777777" w:rsidR="00C95E80" w:rsidRDefault="00C95E80" w:rsidP="00997251">
      <w:pPr>
        <w:rPr>
          <w:rFonts w:asciiTheme="majorHAnsi" w:hAnsiTheme="majorHAnsi"/>
        </w:rPr>
      </w:pPr>
    </w:p>
    <w:p w14:paraId="19B954D5" w14:textId="4984A2E4" w:rsidR="00C95E80" w:rsidRDefault="00C95E80" w:rsidP="00C95E80">
      <w:pPr>
        <w:rPr>
          <w:rFonts w:asciiTheme="majorHAnsi" w:hAnsiTheme="majorHAnsi"/>
        </w:rPr>
      </w:pPr>
      <w:r w:rsidRPr="00C95E80">
        <w:rPr>
          <w:rFonts w:asciiTheme="majorHAnsi" w:hAnsiTheme="majorHAnsi"/>
        </w:rPr>
        <w:t xml:space="preserve">Qualified applicants should have a </w:t>
      </w:r>
      <w:r w:rsidR="00B12F5B">
        <w:rPr>
          <w:rFonts w:asciiTheme="majorHAnsi" w:hAnsiTheme="majorHAnsi"/>
        </w:rPr>
        <w:t>b</w:t>
      </w:r>
      <w:r w:rsidRPr="00C95E80">
        <w:rPr>
          <w:rFonts w:asciiTheme="majorHAnsi" w:hAnsiTheme="majorHAnsi"/>
        </w:rPr>
        <w:t xml:space="preserve">achelor’s degree in human resources, labor relations, industrial relations, or business administration/management. </w:t>
      </w:r>
      <w:r w:rsidR="00B534ED">
        <w:rPr>
          <w:rFonts w:asciiTheme="majorHAnsi" w:hAnsiTheme="majorHAnsi"/>
        </w:rPr>
        <w:t>A</w:t>
      </w:r>
      <w:r w:rsidRPr="00C95E80">
        <w:rPr>
          <w:rFonts w:asciiTheme="majorHAnsi" w:hAnsiTheme="majorHAnsi"/>
        </w:rPr>
        <w:t>pplicant</w:t>
      </w:r>
      <w:r w:rsidR="00B534ED">
        <w:rPr>
          <w:rFonts w:asciiTheme="majorHAnsi" w:hAnsiTheme="majorHAnsi"/>
        </w:rPr>
        <w:t>s</w:t>
      </w:r>
      <w:r w:rsidRPr="00C95E80">
        <w:rPr>
          <w:rFonts w:asciiTheme="majorHAnsi" w:hAnsiTheme="majorHAnsi"/>
        </w:rPr>
        <w:t xml:space="preserve"> should also have five-year’s experience in human resources, primarily in a generalist role.</w:t>
      </w:r>
    </w:p>
    <w:p w14:paraId="75F83A14" w14:textId="77777777" w:rsidR="00B534ED" w:rsidRDefault="00B534ED" w:rsidP="00C95E80">
      <w:pPr>
        <w:rPr>
          <w:rFonts w:asciiTheme="majorHAnsi" w:hAnsiTheme="majorHAnsi"/>
        </w:rPr>
      </w:pPr>
    </w:p>
    <w:p w14:paraId="4ED91524" w14:textId="77777777" w:rsidR="00B534ED" w:rsidRDefault="00B534ED" w:rsidP="00C95E80">
      <w:pPr>
        <w:rPr>
          <w:rFonts w:asciiTheme="majorHAnsi" w:hAnsiTheme="majorHAnsi"/>
        </w:rPr>
      </w:pPr>
      <w:r>
        <w:rPr>
          <w:rFonts w:asciiTheme="majorHAnsi" w:hAnsiTheme="majorHAnsi"/>
        </w:rPr>
        <w:t>Salary range of $60,000 - $80,000 with a generous benefit package.</w:t>
      </w:r>
    </w:p>
    <w:p w14:paraId="790CD3ED" w14:textId="77777777" w:rsidR="004D4A80" w:rsidRDefault="004D4A80" w:rsidP="00C95E80">
      <w:pPr>
        <w:rPr>
          <w:rFonts w:asciiTheme="majorHAnsi" w:hAnsiTheme="majorHAnsi"/>
        </w:rPr>
      </w:pPr>
    </w:p>
    <w:p w14:paraId="1D93AD08" w14:textId="3EFB5E39" w:rsidR="00EB0895" w:rsidRDefault="00EB0895" w:rsidP="00C95E80">
      <w:pPr>
        <w:rPr>
          <w:rFonts w:asciiTheme="majorHAnsi" w:hAnsiTheme="majorHAnsi"/>
        </w:rPr>
      </w:pPr>
      <w:r>
        <w:rPr>
          <w:rFonts w:asciiTheme="majorHAnsi" w:hAnsiTheme="majorHAnsi"/>
        </w:rPr>
        <w:t>Interested applicants should access the Clinton County website for application requirements</w:t>
      </w:r>
      <w:r w:rsidR="00B12F5B">
        <w:rPr>
          <w:rFonts w:asciiTheme="majorHAnsi" w:hAnsiTheme="majorHAnsi"/>
        </w:rPr>
        <w:t xml:space="preserve"> and additional information</w:t>
      </w:r>
      <w:r>
        <w:rPr>
          <w:rFonts w:asciiTheme="majorHAnsi" w:hAnsiTheme="majorHAnsi"/>
        </w:rPr>
        <w:t>.</w:t>
      </w:r>
      <w:r w:rsidR="00B12F5B">
        <w:rPr>
          <w:rFonts w:asciiTheme="majorHAnsi" w:hAnsiTheme="majorHAnsi"/>
        </w:rPr>
        <w:t xml:space="preserve"> </w:t>
      </w:r>
      <w:hyperlink r:id="rId5" w:history="1">
        <w:r w:rsidR="00A76800" w:rsidRPr="00F15DBE">
          <w:rPr>
            <w:rStyle w:val="Hyperlink"/>
            <w:rFonts w:asciiTheme="majorHAnsi" w:hAnsiTheme="majorHAnsi"/>
          </w:rPr>
          <w:t>http://www.clintoncounty-ia.gov</w:t>
        </w:r>
      </w:hyperlink>
    </w:p>
    <w:p w14:paraId="4561D290" w14:textId="77777777" w:rsidR="00A76800" w:rsidRDefault="00A76800" w:rsidP="00C95E80">
      <w:pPr>
        <w:rPr>
          <w:rFonts w:asciiTheme="majorHAnsi" w:hAnsiTheme="majorHAnsi"/>
        </w:rPr>
      </w:pPr>
    </w:p>
    <w:p w14:paraId="54D7C32A" w14:textId="77777777" w:rsidR="00A76800" w:rsidRDefault="00A76800" w:rsidP="00083608">
      <w:pPr>
        <w:jc w:val="center"/>
        <w:rPr>
          <w:rFonts w:asciiTheme="majorHAnsi" w:hAnsiTheme="majorHAnsi"/>
        </w:rPr>
      </w:pPr>
      <w:r>
        <w:rPr>
          <w:rFonts w:asciiTheme="majorHAnsi" w:hAnsiTheme="majorHAnsi"/>
        </w:rPr>
        <w:t>Deadline for applications is June 16</w:t>
      </w:r>
      <w:r w:rsidRPr="00A76800">
        <w:rPr>
          <w:rFonts w:asciiTheme="majorHAnsi" w:hAnsiTheme="majorHAnsi"/>
          <w:vertAlign w:val="superscript"/>
        </w:rPr>
        <w:t>th</w:t>
      </w:r>
      <w:r>
        <w:rPr>
          <w:rFonts w:asciiTheme="majorHAnsi" w:hAnsiTheme="majorHAnsi"/>
        </w:rPr>
        <w:t>. Clinton County is an EOE.</w:t>
      </w:r>
    </w:p>
    <w:p w14:paraId="74670ED3" w14:textId="77777777" w:rsidR="00A76800" w:rsidRDefault="00A76800" w:rsidP="00C95E80">
      <w:pPr>
        <w:rPr>
          <w:rFonts w:asciiTheme="majorHAnsi" w:hAnsiTheme="majorHAnsi"/>
        </w:rPr>
      </w:pPr>
    </w:p>
    <w:p w14:paraId="1C1F3636" w14:textId="77777777" w:rsidR="00045F6E" w:rsidRDefault="00045F6E" w:rsidP="00C95E80">
      <w:pPr>
        <w:rPr>
          <w:rFonts w:asciiTheme="majorHAnsi" w:hAnsiTheme="majorHAnsi"/>
        </w:rPr>
      </w:pPr>
    </w:p>
    <w:p w14:paraId="30B0BC6C" w14:textId="77777777" w:rsidR="00A76800" w:rsidRPr="00C95E80" w:rsidRDefault="00A76800" w:rsidP="00C95E80">
      <w:pPr>
        <w:rPr>
          <w:rFonts w:asciiTheme="majorHAnsi" w:hAnsiTheme="majorHAnsi"/>
        </w:rPr>
      </w:pPr>
    </w:p>
    <w:p w14:paraId="0FB8B96A" w14:textId="77777777" w:rsidR="00045F6E" w:rsidRDefault="00045F6E" w:rsidP="00045F6E">
      <w:pPr>
        <w:rPr>
          <w:rFonts w:asciiTheme="majorHAnsi" w:hAnsiTheme="majorHAnsi"/>
        </w:rPr>
      </w:pPr>
    </w:p>
    <w:p w14:paraId="049572D8" w14:textId="0B537FD2" w:rsidR="00045F6E" w:rsidRPr="00990195" w:rsidRDefault="00045F6E" w:rsidP="00045F6E">
      <w:pPr>
        <w:rPr>
          <w:rFonts w:asciiTheme="majorHAnsi" w:hAnsiTheme="majorHAnsi"/>
        </w:rPr>
      </w:pPr>
    </w:p>
    <w:sectPr w:rsidR="00045F6E" w:rsidRPr="00990195" w:rsidSect="00C1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5"/>
    <w:rsid w:val="00045F6E"/>
    <w:rsid w:val="00083608"/>
    <w:rsid w:val="000D32A1"/>
    <w:rsid w:val="001F18D7"/>
    <w:rsid w:val="004A36B7"/>
    <w:rsid w:val="004D4A80"/>
    <w:rsid w:val="004F3AC8"/>
    <w:rsid w:val="00990195"/>
    <w:rsid w:val="00997251"/>
    <w:rsid w:val="00A76800"/>
    <w:rsid w:val="00B12F5B"/>
    <w:rsid w:val="00B534ED"/>
    <w:rsid w:val="00C154DB"/>
    <w:rsid w:val="00C95E80"/>
    <w:rsid w:val="00DE57D9"/>
    <w:rsid w:val="00EB0895"/>
    <w:rsid w:val="00F9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59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intoncounty-i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Greufe</dc:creator>
  <cp:keywords/>
  <dc:description/>
  <cp:lastModifiedBy>Katie Cook</cp:lastModifiedBy>
  <cp:revision>2</cp:revision>
  <dcterms:created xsi:type="dcterms:W3CDTF">2017-06-02T20:06:00Z</dcterms:created>
  <dcterms:modified xsi:type="dcterms:W3CDTF">2017-06-02T20:06:00Z</dcterms:modified>
</cp:coreProperties>
</file>