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33" w:rsidRPr="00662FB1" w:rsidRDefault="00883933" w:rsidP="00CC3D9C">
      <w:pPr>
        <w:pStyle w:val="z-TopofForm"/>
        <w:numPr>
          <w:ilvl w:val="0"/>
          <w:numId w:val="26"/>
        </w:numPr>
        <w:contextualSpacing/>
        <w:jc w:val="both"/>
        <w:rPr>
          <w:b/>
          <w:bCs/>
          <w:smallCaps/>
          <w:sz w:val="21"/>
          <w:szCs w:val="21"/>
          <w:lang w:eastAsia="ja-JP"/>
        </w:rPr>
      </w:pPr>
      <w:r w:rsidRPr="00662FB1">
        <w:rPr>
          <w:b/>
          <w:bCs/>
          <w:smallCaps/>
          <w:sz w:val="21"/>
          <w:szCs w:val="21"/>
          <w:lang w:eastAsia="ja-JP"/>
        </w:rPr>
        <w:t>Role of the Advocate</w:t>
      </w:r>
    </w:p>
    <w:p w:rsidR="00883933" w:rsidRPr="00662FB1" w:rsidRDefault="00883933" w:rsidP="00CC3D9C">
      <w:pPr>
        <w:pStyle w:val="z-TopofForm"/>
        <w:ind w:left="360"/>
        <w:contextualSpacing/>
        <w:jc w:val="both"/>
        <w:rPr>
          <w:sz w:val="20"/>
          <w:szCs w:val="20"/>
          <w:lang w:eastAsia="ja-JP"/>
        </w:rPr>
      </w:pPr>
      <w:r w:rsidRPr="00662FB1">
        <w:rPr>
          <w:sz w:val="20"/>
          <w:szCs w:val="20"/>
          <w:lang w:eastAsia="ja-JP"/>
        </w:rPr>
        <w:t xml:space="preserve">Iowa’s mental health commitment process requires the appointment of an advocate to assist people, as needed, with the following: </w:t>
      </w:r>
    </w:p>
    <w:p w:rsidR="00883933" w:rsidRPr="00662FB1" w:rsidRDefault="00883933" w:rsidP="00CC3D9C">
      <w:pPr>
        <w:pStyle w:val="z-TopofForm"/>
        <w:numPr>
          <w:ilvl w:val="0"/>
          <w:numId w:val="3"/>
        </w:numPr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contextualSpacing/>
        <w:jc w:val="both"/>
        <w:rPr>
          <w:sz w:val="20"/>
          <w:szCs w:val="20"/>
          <w:lang w:eastAsia="ja-JP"/>
        </w:rPr>
      </w:pPr>
      <w:r w:rsidRPr="00662FB1">
        <w:rPr>
          <w:sz w:val="20"/>
          <w:szCs w:val="20"/>
          <w:lang w:eastAsia="ja-JP"/>
        </w:rPr>
        <w:t>Understanding and following the court’s commitment order.</w:t>
      </w:r>
    </w:p>
    <w:p w:rsidR="00883933" w:rsidRPr="00662FB1" w:rsidRDefault="00883933" w:rsidP="00CC3D9C">
      <w:pPr>
        <w:pStyle w:val="z-TopofForm"/>
        <w:numPr>
          <w:ilvl w:val="0"/>
          <w:numId w:val="3"/>
        </w:numPr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contextualSpacing/>
        <w:jc w:val="both"/>
        <w:rPr>
          <w:sz w:val="20"/>
          <w:szCs w:val="20"/>
          <w:lang w:eastAsia="ja-JP"/>
        </w:rPr>
      </w:pPr>
      <w:r w:rsidRPr="00662FB1">
        <w:rPr>
          <w:sz w:val="20"/>
          <w:szCs w:val="20"/>
          <w:lang w:eastAsia="ja-JP"/>
        </w:rPr>
        <w:t>Providing information regarding the rights of a committed person.</w:t>
      </w:r>
    </w:p>
    <w:p w:rsidR="00883933" w:rsidRPr="00662FB1" w:rsidRDefault="00883933" w:rsidP="00CC3D9C">
      <w:pPr>
        <w:pStyle w:val="z-TopofForm"/>
        <w:numPr>
          <w:ilvl w:val="0"/>
          <w:numId w:val="3"/>
        </w:numPr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contextualSpacing/>
        <w:jc w:val="both"/>
        <w:rPr>
          <w:sz w:val="20"/>
          <w:szCs w:val="20"/>
          <w:lang w:eastAsia="ja-JP"/>
        </w:rPr>
      </w:pPr>
      <w:r w:rsidRPr="00662FB1">
        <w:rPr>
          <w:sz w:val="20"/>
          <w:szCs w:val="20"/>
          <w:lang w:eastAsia="ja-JP"/>
        </w:rPr>
        <w:t>Giving support, answering questions, investigating concerns, and making needed referrals.</w:t>
      </w:r>
    </w:p>
    <w:p w:rsidR="00883933" w:rsidRPr="00662FB1" w:rsidRDefault="00883933" w:rsidP="00CC3D9C">
      <w:pPr>
        <w:pStyle w:val="z-TopofForm"/>
        <w:numPr>
          <w:ilvl w:val="0"/>
          <w:numId w:val="3"/>
        </w:numPr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contextualSpacing/>
        <w:jc w:val="both"/>
        <w:rPr>
          <w:sz w:val="20"/>
          <w:szCs w:val="20"/>
          <w:lang w:eastAsia="ja-JP"/>
        </w:rPr>
      </w:pPr>
      <w:r w:rsidRPr="00662FB1">
        <w:rPr>
          <w:sz w:val="20"/>
          <w:szCs w:val="20"/>
          <w:lang w:eastAsia="ja-JP"/>
        </w:rPr>
        <w:t>Informing the court if the services of an attorney are necessary.</w:t>
      </w:r>
    </w:p>
    <w:p w:rsidR="00883933" w:rsidRPr="00662FB1" w:rsidRDefault="00883933" w:rsidP="00CC3D9C">
      <w:pPr>
        <w:pStyle w:val="z-TopofForm"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20"/>
        <w:contextualSpacing/>
        <w:jc w:val="both"/>
        <w:rPr>
          <w:sz w:val="6"/>
          <w:szCs w:val="6"/>
          <w:lang w:eastAsia="ja-JP"/>
        </w:rPr>
      </w:pPr>
    </w:p>
    <w:p w:rsidR="00FC3574" w:rsidRPr="00662FB1" w:rsidRDefault="00FC3574" w:rsidP="00CC3D9C">
      <w:pPr>
        <w:pStyle w:val="z-TopofForm"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20"/>
        <w:contextualSpacing/>
        <w:jc w:val="both"/>
        <w:rPr>
          <w:sz w:val="6"/>
          <w:szCs w:val="6"/>
          <w:lang w:eastAsia="ja-JP"/>
        </w:rPr>
      </w:pPr>
    </w:p>
    <w:p w:rsidR="004966E9" w:rsidRDefault="004966E9" w:rsidP="00CC3D9C">
      <w:pPr>
        <w:pStyle w:val="z-TopofForm"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20"/>
        <w:contextualSpacing/>
        <w:jc w:val="both"/>
        <w:rPr>
          <w:sz w:val="6"/>
          <w:szCs w:val="6"/>
          <w:lang w:eastAsia="ja-JP"/>
        </w:rPr>
      </w:pPr>
    </w:p>
    <w:p w:rsidR="004B3205" w:rsidRDefault="004B3205" w:rsidP="00CC3D9C">
      <w:pPr>
        <w:pStyle w:val="z-TopofForm"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20"/>
        <w:contextualSpacing/>
        <w:jc w:val="both"/>
        <w:rPr>
          <w:sz w:val="6"/>
          <w:szCs w:val="6"/>
          <w:lang w:eastAsia="ja-JP"/>
        </w:rPr>
      </w:pPr>
    </w:p>
    <w:p w:rsidR="00E81119" w:rsidRDefault="00E81119" w:rsidP="00CC3D9C">
      <w:pPr>
        <w:pStyle w:val="z-TopofForm"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20"/>
        <w:contextualSpacing/>
        <w:jc w:val="both"/>
        <w:rPr>
          <w:sz w:val="6"/>
          <w:szCs w:val="6"/>
          <w:lang w:eastAsia="ja-JP"/>
        </w:rPr>
      </w:pPr>
    </w:p>
    <w:p w:rsidR="00883933" w:rsidRPr="00662FB1" w:rsidRDefault="00883933" w:rsidP="00CC3D9C">
      <w:pPr>
        <w:pStyle w:val="z-TopofForm"/>
        <w:numPr>
          <w:ilvl w:val="0"/>
          <w:numId w:val="26"/>
        </w:numPr>
        <w:contextualSpacing/>
        <w:jc w:val="both"/>
        <w:rPr>
          <w:b/>
          <w:bCs/>
          <w:smallCaps/>
          <w:sz w:val="21"/>
          <w:szCs w:val="21"/>
          <w:lang w:eastAsia="ja-JP"/>
        </w:rPr>
      </w:pPr>
      <w:r w:rsidRPr="00662FB1">
        <w:rPr>
          <w:b/>
          <w:bCs/>
          <w:smallCaps/>
          <w:sz w:val="21"/>
          <w:szCs w:val="21"/>
          <w:lang w:eastAsia="ja-JP"/>
        </w:rPr>
        <w:t>Defining</w:t>
      </w:r>
      <w:r w:rsidR="004B3205">
        <w:rPr>
          <w:b/>
          <w:bCs/>
          <w:smallCaps/>
          <w:sz w:val="21"/>
          <w:szCs w:val="21"/>
          <w:lang w:eastAsia="ja-JP"/>
        </w:rPr>
        <w:t xml:space="preserve"> </w:t>
      </w:r>
      <w:r w:rsidRPr="00662FB1">
        <w:rPr>
          <w:b/>
          <w:bCs/>
          <w:smallCaps/>
          <w:sz w:val="21"/>
          <w:szCs w:val="21"/>
          <w:lang w:eastAsia="ja-JP"/>
        </w:rPr>
        <w:t>‘Seriously Mentally Impaired’</w:t>
      </w:r>
    </w:p>
    <w:p w:rsidR="00883933" w:rsidRPr="00662FB1" w:rsidRDefault="00883933" w:rsidP="00CC3D9C">
      <w:pPr>
        <w:pStyle w:val="z-TopofForm"/>
        <w:tabs>
          <w:tab w:val="left" w:pos="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60"/>
        <w:contextualSpacing/>
        <w:jc w:val="both"/>
        <w:rPr>
          <w:sz w:val="20"/>
          <w:szCs w:val="20"/>
          <w:lang w:eastAsia="ja-JP"/>
        </w:rPr>
      </w:pPr>
      <w:r w:rsidRPr="00662FB1">
        <w:rPr>
          <w:sz w:val="20"/>
          <w:szCs w:val="20"/>
          <w:lang w:eastAsia="ja-JP"/>
        </w:rPr>
        <w:t>According to Iowa Code Chapter 229, an individual determined by the court to be seriously mentally impaired can be committed (court-o</w:t>
      </w:r>
      <w:r w:rsidR="002D136B" w:rsidRPr="00662FB1">
        <w:rPr>
          <w:sz w:val="20"/>
          <w:szCs w:val="20"/>
          <w:lang w:eastAsia="ja-JP"/>
        </w:rPr>
        <w:t xml:space="preserve">rdered) for treatment purposes. </w:t>
      </w:r>
      <w:r w:rsidR="006F5E08" w:rsidRPr="00662FB1">
        <w:rPr>
          <w:sz w:val="20"/>
          <w:szCs w:val="20"/>
          <w:lang w:eastAsia="ja-JP"/>
        </w:rPr>
        <w:t xml:space="preserve">Four (4) </w:t>
      </w:r>
      <w:r w:rsidRPr="00662FB1">
        <w:rPr>
          <w:sz w:val="20"/>
          <w:szCs w:val="20"/>
          <w:lang w:eastAsia="ja-JP"/>
        </w:rPr>
        <w:t>criteria determine if an individual is ‘seriously mentally impaired’:</w:t>
      </w:r>
    </w:p>
    <w:p w:rsidR="00883933" w:rsidRPr="00662FB1" w:rsidRDefault="00883933" w:rsidP="00CC3D9C">
      <w:pPr>
        <w:pStyle w:val="z-TopofForm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contextualSpacing/>
        <w:jc w:val="both"/>
        <w:rPr>
          <w:sz w:val="20"/>
          <w:szCs w:val="20"/>
          <w:lang w:eastAsia="ja-JP"/>
        </w:rPr>
      </w:pPr>
      <w:r w:rsidRPr="00662FB1">
        <w:rPr>
          <w:sz w:val="20"/>
          <w:szCs w:val="20"/>
          <w:lang w:eastAsia="ja-JP"/>
        </w:rPr>
        <w:t xml:space="preserve">The individual has a recognizable mental illness, excluding </w:t>
      </w:r>
      <w:r w:rsidR="002D136B" w:rsidRPr="00662FB1">
        <w:rPr>
          <w:sz w:val="20"/>
          <w:szCs w:val="20"/>
          <w:lang w:eastAsia="ja-JP"/>
        </w:rPr>
        <w:t>an intellectual disability</w:t>
      </w:r>
      <w:r w:rsidRPr="00662FB1">
        <w:rPr>
          <w:sz w:val="20"/>
          <w:szCs w:val="20"/>
          <w:lang w:eastAsia="ja-JP"/>
        </w:rPr>
        <w:t>.</w:t>
      </w:r>
    </w:p>
    <w:p w:rsidR="00883933" w:rsidRPr="00662FB1" w:rsidRDefault="00883933" w:rsidP="00CC3D9C">
      <w:pPr>
        <w:pStyle w:val="z-TopofForm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contextualSpacing/>
        <w:jc w:val="both"/>
        <w:rPr>
          <w:b/>
          <w:bCs/>
          <w:sz w:val="20"/>
          <w:szCs w:val="20"/>
          <w:u w:val="single"/>
          <w:lang w:eastAsia="ja-JP"/>
        </w:rPr>
      </w:pPr>
      <w:r w:rsidRPr="00662FB1">
        <w:rPr>
          <w:sz w:val="20"/>
          <w:szCs w:val="20"/>
          <w:lang w:eastAsia="ja-JP"/>
        </w:rPr>
        <w:t xml:space="preserve">Due to mental illness, the individual lacks sufficient judgment to make responsible decisions about their hospitalization or treatment </w:t>
      </w:r>
      <w:r w:rsidRPr="00662FB1">
        <w:rPr>
          <w:sz w:val="20"/>
          <w:szCs w:val="20"/>
          <w:u w:val="single"/>
          <w:lang w:eastAsia="ja-JP"/>
        </w:rPr>
        <w:t>and</w:t>
      </w:r>
    </w:p>
    <w:p w:rsidR="00883933" w:rsidRPr="00662FB1" w:rsidRDefault="00883933" w:rsidP="00CC3D9C">
      <w:pPr>
        <w:pStyle w:val="z-TopofForm"/>
        <w:numPr>
          <w:ilvl w:val="1"/>
          <w:numId w:val="9"/>
        </w:num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080"/>
        <w:contextualSpacing/>
        <w:jc w:val="both"/>
        <w:rPr>
          <w:sz w:val="20"/>
          <w:szCs w:val="20"/>
          <w:lang w:eastAsia="ja-JP"/>
        </w:rPr>
      </w:pPr>
      <w:r w:rsidRPr="00662FB1">
        <w:rPr>
          <w:sz w:val="20"/>
          <w:szCs w:val="20"/>
          <w:lang w:eastAsia="ja-JP"/>
        </w:rPr>
        <w:t xml:space="preserve">Is likely to physically injure themselves or others without treatment </w:t>
      </w:r>
      <w:r w:rsidRPr="00662FB1">
        <w:rPr>
          <w:sz w:val="20"/>
          <w:szCs w:val="20"/>
          <w:u w:val="single"/>
          <w:lang w:eastAsia="ja-JP"/>
        </w:rPr>
        <w:t>or</w:t>
      </w:r>
      <w:r w:rsidRPr="00662FB1">
        <w:rPr>
          <w:sz w:val="20"/>
          <w:szCs w:val="20"/>
          <w:lang w:eastAsia="ja-JP"/>
        </w:rPr>
        <w:t xml:space="preserve"> </w:t>
      </w:r>
    </w:p>
    <w:p w:rsidR="00883933" w:rsidRPr="00662FB1" w:rsidRDefault="00883933" w:rsidP="00CC3D9C">
      <w:pPr>
        <w:pStyle w:val="z-TopofForm"/>
        <w:numPr>
          <w:ilvl w:val="1"/>
          <w:numId w:val="9"/>
        </w:num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080"/>
        <w:contextualSpacing/>
        <w:jc w:val="both"/>
        <w:rPr>
          <w:sz w:val="20"/>
          <w:szCs w:val="20"/>
          <w:lang w:eastAsia="ja-JP"/>
        </w:rPr>
      </w:pPr>
      <w:r w:rsidRPr="00662FB1">
        <w:rPr>
          <w:sz w:val="20"/>
          <w:szCs w:val="20"/>
          <w:lang w:eastAsia="ja-JP"/>
        </w:rPr>
        <w:t xml:space="preserve">Inflict serious emotional injury on family or others who lack reasonable opportunity to avoid contact with them if they remain at liberty without treatment </w:t>
      </w:r>
      <w:r w:rsidRPr="00662FB1">
        <w:rPr>
          <w:sz w:val="20"/>
          <w:szCs w:val="20"/>
          <w:u w:val="single"/>
          <w:lang w:eastAsia="ja-JP"/>
        </w:rPr>
        <w:t>or</w:t>
      </w:r>
    </w:p>
    <w:p w:rsidR="00883933" w:rsidRPr="00662FB1" w:rsidRDefault="00883933" w:rsidP="00CC3D9C">
      <w:pPr>
        <w:pStyle w:val="z-TopofForm"/>
        <w:numPr>
          <w:ilvl w:val="1"/>
          <w:numId w:val="9"/>
        </w:num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080"/>
        <w:contextualSpacing/>
        <w:jc w:val="both"/>
        <w:rPr>
          <w:sz w:val="20"/>
          <w:szCs w:val="20"/>
          <w:lang w:eastAsia="ja-JP"/>
        </w:rPr>
      </w:pPr>
      <w:r w:rsidRPr="00662FB1">
        <w:rPr>
          <w:sz w:val="20"/>
          <w:szCs w:val="20"/>
          <w:lang w:eastAsia="ja-JP"/>
        </w:rPr>
        <w:t>The individual is unable to satisfy their own needs for medical care, clothing, shelter, or nourishment and will be likely to suffer</w:t>
      </w:r>
      <w:r w:rsidR="00662FB1" w:rsidRPr="00662FB1">
        <w:rPr>
          <w:sz w:val="20"/>
          <w:szCs w:val="20"/>
          <w:lang w:eastAsia="ja-JP"/>
        </w:rPr>
        <w:t xml:space="preserve"> injury, debilitation, or death </w:t>
      </w:r>
      <w:r w:rsidR="00662FB1" w:rsidRPr="00662FB1">
        <w:rPr>
          <w:sz w:val="20"/>
          <w:szCs w:val="20"/>
          <w:u w:val="single"/>
          <w:lang w:eastAsia="ja-JP"/>
        </w:rPr>
        <w:t>or</w:t>
      </w:r>
    </w:p>
    <w:p w:rsidR="004176B3" w:rsidRPr="00662FB1" w:rsidRDefault="006F5E08" w:rsidP="00CC3D9C">
      <w:pPr>
        <w:pStyle w:val="z-TopofForm"/>
        <w:numPr>
          <w:ilvl w:val="1"/>
          <w:numId w:val="9"/>
        </w:num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080"/>
        <w:contextualSpacing/>
        <w:jc w:val="both"/>
        <w:rPr>
          <w:sz w:val="20"/>
          <w:szCs w:val="20"/>
          <w:lang w:eastAsia="ja-JP"/>
        </w:rPr>
      </w:pPr>
      <w:r w:rsidRPr="00662FB1">
        <w:rPr>
          <w:sz w:val="20"/>
          <w:szCs w:val="20"/>
          <w:lang w:eastAsia="ja-JP"/>
        </w:rPr>
        <w:t>Has a history of lack of compliance with treatment</w:t>
      </w:r>
      <w:r w:rsidR="00E81119">
        <w:rPr>
          <w:sz w:val="20"/>
          <w:szCs w:val="20"/>
          <w:lang w:eastAsia="ja-JP"/>
        </w:rPr>
        <w:t>.</w:t>
      </w:r>
    </w:p>
    <w:p w:rsidR="00883933" w:rsidRPr="00662FB1" w:rsidRDefault="00883933" w:rsidP="00CC3D9C">
      <w:pPr>
        <w:pStyle w:val="z-TopofForm"/>
        <w:numPr>
          <w:ilvl w:val="0"/>
          <w:numId w:val="26"/>
        </w:numPr>
        <w:tabs>
          <w:tab w:val="left" w:pos="14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-208" w:hanging="180"/>
        <w:contextualSpacing/>
        <w:jc w:val="both"/>
        <w:rPr>
          <w:b/>
          <w:bCs/>
          <w:smallCaps/>
          <w:sz w:val="21"/>
          <w:szCs w:val="21"/>
          <w:lang w:eastAsia="ja-JP"/>
        </w:rPr>
      </w:pPr>
      <w:r w:rsidRPr="00662FB1">
        <w:rPr>
          <w:b/>
          <w:bCs/>
          <w:smallCaps/>
          <w:sz w:val="21"/>
          <w:szCs w:val="21"/>
          <w:lang w:eastAsia="ja-JP"/>
        </w:rPr>
        <w:lastRenderedPageBreak/>
        <w:t>Seriously Mentally Impaired Does</w:t>
      </w:r>
    </w:p>
    <w:p w:rsidR="00883933" w:rsidRPr="00662FB1" w:rsidRDefault="00D41C7E" w:rsidP="00CC3D9C">
      <w:pPr>
        <w:pStyle w:val="z-TopofForm"/>
        <w:tabs>
          <w:tab w:val="left" w:pos="14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60" w:right="-208"/>
        <w:contextualSpacing/>
        <w:jc w:val="both"/>
        <w:rPr>
          <w:b/>
          <w:bCs/>
          <w:smallCaps/>
          <w:sz w:val="21"/>
          <w:szCs w:val="21"/>
          <w:lang w:eastAsia="ja-JP"/>
        </w:rPr>
      </w:pPr>
      <w:r>
        <w:rPr>
          <w:b/>
          <w:bCs/>
          <w:smallCaps/>
          <w:sz w:val="21"/>
          <w:szCs w:val="21"/>
          <w:lang w:eastAsia="ja-JP"/>
        </w:rPr>
        <w:tab/>
      </w:r>
      <w:r w:rsidR="00883933" w:rsidRPr="00662FB1">
        <w:rPr>
          <w:b/>
          <w:bCs/>
          <w:smallCaps/>
          <w:sz w:val="21"/>
          <w:szCs w:val="21"/>
          <w:lang w:eastAsia="ja-JP"/>
        </w:rPr>
        <w:t>Not Mean Incompetency and:</w:t>
      </w:r>
    </w:p>
    <w:p w:rsidR="00883933" w:rsidRPr="00662FB1" w:rsidRDefault="00883933" w:rsidP="00CC3D9C">
      <w:pPr>
        <w:pStyle w:val="z-TopofForm"/>
        <w:numPr>
          <w:ilvl w:val="0"/>
          <w:numId w:val="10"/>
        </w:numPr>
        <w:tabs>
          <w:tab w:val="left" w:pos="90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900" w:right="-202"/>
        <w:contextualSpacing/>
        <w:jc w:val="both"/>
        <w:rPr>
          <w:sz w:val="20"/>
          <w:szCs w:val="20"/>
          <w:lang w:eastAsia="ja-JP"/>
        </w:rPr>
      </w:pPr>
      <w:r w:rsidRPr="00662FB1">
        <w:rPr>
          <w:sz w:val="20"/>
          <w:szCs w:val="20"/>
          <w:lang w:eastAsia="ja-JP"/>
        </w:rPr>
        <w:t>You can vote (unless a felon)</w:t>
      </w:r>
      <w:r w:rsidR="003D1420">
        <w:rPr>
          <w:sz w:val="20"/>
          <w:szCs w:val="20"/>
          <w:lang w:eastAsia="ja-JP"/>
        </w:rPr>
        <w:t>.</w:t>
      </w:r>
      <w:r w:rsidRPr="00662FB1">
        <w:rPr>
          <w:sz w:val="20"/>
          <w:szCs w:val="20"/>
          <w:lang w:eastAsia="ja-JP"/>
        </w:rPr>
        <w:tab/>
      </w:r>
      <w:r w:rsidRPr="00662FB1">
        <w:rPr>
          <w:sz w:val="20"/>
          <w:szCs w:val="20"/>
          <w:lang w:eastAsia="ja-JP"/>
        </w:rPr>
        <w:tab/>
      </w:r>
    </w:p>
    <w:p w:rsidR="00883933" w:rsidRPr="00662FB1" w:rsidRDefault="00883933" w:rsidP="00CC3D9C">
      <w:pPr>
        <w:pStyle w:val="z-TopofForm"/>
        <w:numPr>
          <w:ilvl w:val="0"/>
          <w:numId w:val="10"/>
        </w:numPr>
        <w:tabs>
          <w:tab w:val="left" w:pos="400"/>
          <w:tab w:val="left" w:pos="90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60" w:right="-202" w:firstLine="180"/>
        <w:contextualSpacing/>
        <w:jc w:val="both"/>
        <w:rPr>
          <w:sz w:val="20"/>
          <w:szCs w:val="20"/>
          <w:lang w:eastAsia="ja-JP"/>
        </w:rPr>
      </w:pPr>
      <w:r w:rsidRPr="00662FB1">
        <w:rPr>
          <w:sz w:val="20"/>
          <w:szCs w:val="20"/>
          <w:lang w:eastAsia="ja-JP"/>
        </w:rPr>
        <w:t>You can marry</w:t>
      </w:r>
      <w:r w:rsidR="003D1420">
        <w:rPr>
          <w:sz w:val="20"/>
          <w:szCs w:val="20"/>
          <w:lang w:eastAsia="ja-JP"/>
        </w:rPr>
        <w:t>.</w:t>
      </w:r>
      <w:r w:rsidRPr="00662FB1">
        <w:rPr>
          <w:sz w:val="20"/>
          <w:szCs w:val="20"/>
          <w:lang w:eastAsia="ja-JP"/>
        </w:rPr>
        <w:t xml:space="preserve"> </w:t>
      </w:r>
    </w:p>
    <w:p w:rsidR="00883933" w:rsidRPr="00D41C7E" w:rsidRDefault="00883933" w:rsidP="00CC3D9C">
      <w:pPr>
        <w:pStyle w:val="z-TopofForm"/>
        <w:numPr>
          <w:ilvl w:val="0"/>
          <w:numId w:val="10"/>
        </w:numPr>
        <w:tabs>
          <w:tab w:val="left" w:pos="9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900" w:right="-202" w:hanging="353"/>
        <w:contextualSpacing/>
        <w:jc w:val="both"/>
        <w:rPr>
          <w:sz w:val="20"/>
          <w:szCs w:val="20"/>
          <w:lang w:eastAsia="ja-JP"/>
        </w:rPr>
      </w:pPr>
      <w:r w:rsidRPr="00662FB1">
        <w:rPr>
          <w:sz w:val="20"/>
          <w:szCs w:val="20"/>
          <w:lang w:eastAsia="ja-JP"/>
        </w:rPr>
        <w:t xml:space="preserve">You can manage your finances, unless </w:t>
      </w:r>
      <w:r w:rsidRPr="00D41C7E">
        <w:rPr>
          <w:sz w:val="20"/>
          <w:szCs w:val="20"/>
          <w:lang w:eastAsia="ja-JP"/>
        </w:rPr>
        <w:t>you have a payee or conservator</w:t>
      </w:r>
      <w:r w:rsidR="003D1420" w:rsidRPr="00D41C7E">
        <w:rPr>
          <w:sz w:val="20"/>
          <w:szCs w:val="20"/>
          <w:lang w:eastAsia="ja-JP"/>
        </w:rPr>
        <w:t>.</w:t>
      </w:r>
    </w:p>
    <w:p w:rsidR="00883933" w:rsidRPr="00662FB1" w:rsidRDefault="00883933" w:rsidP="00CC3D9C">
      <w:pPr>
        <w:pStyle w:val="z-TopofForm"/>
        <w:numPr>
          <w:ilvl w:val="0"/>
          <w:numId w:val="10"/>
        </w:numPr>
        <w:tabs>
          <w:tab w:val="left" w:pos="40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900" w:right="-202"/>
        <w:contextualSpacing/>
        <w:jc w:val="both"/>
        <w:rPr>
          <w:sz w:val="20"/>
          <w:szCs w:val="20"/>
          <w:lang w:eastAsia="ja-JP"/>
        </w:rPr>
      </w:pPr>
      <w:r w:rsidRPr="00662FB1">
        <w:rPr>
          <w:sz w:val="20"/>
          <w:szCs w:val="20"/>
          <w:lang w:eastAsia="ja-JP"/>
        </w:rPr>
        <w:t>You can be informed of your diagnosis and treatment plan</w:t>
      </w:r>
      <w:r w:rsidR="003D1420">
        <w:rPr>
          <w:sz w:val="20"/>
          <w:szCs w:val="20"/>
          <w:lang w:eastAsia="ja-JP"/>
        </w:rPr>
        <w:t>.</w:t>
      </w:r>
    </w:p>
    <w:p w:rsidR="00883933" w:rsidRPr="00662FB1" w:rsidRDefault="00883933" w:rsidP="00CC3D9C">
      <w:pPr>
        <w:pStyle w:val="z-TopofForm"/>
        <w:numPr>
          <w:ilvl w:val="0"/>
          <w:numId w:val="10"/>
        </w:numPr>
        <w:tabs>
          <w:tab w:val="left" w:pos="400"/>
          <w:tab w:val="left" w:pos="9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900" w:right="-202"/>
        <w:contextualSpacing/>
        <w:jc w:val="both"/>
        <w:rPr>
          <w:sz w:val="20"/>
          <w:szCs w:val="20"/>
          <w:lang w:eastAsia="ja-JP"/>
        </w:rPr>
      </w:pPr>
      <w:r w:rsidRPr="00662FB1">
        <w:rPr>
          <w:sz w:val="20"/>
          <w:szCs w:val="20"/>
          <w:lang w:eastAsia="ja-JP"/>
        </w:rPr>
        <w:t>You can receive correspondence and visitors (subject to reasonable facility rules)</w:t>
      </w:r>
      <w:r w:rsidR="003D1420">
        <w:rPr>
          <w:sz w:val="20"/>
          <w:szCs w:val="20"/>
          <w:lang w:eastAsia="ja-JP"/>
        </w:rPr>
        <w:t>.</w:t>
      </w:r>
    </w:p>
    <w:p w:rsidR="00883933" w:rsidRPr="00662FB1" w:rsidRDefault="00883933" w:rsidP="00CC3D9C">
      <w:pPr>
        <w:pStyle w:val="z-TopofForm"/>
        <w:numPr>
          <w:ilvl w:val="0"/>
          <w:numId w:val="10"/>
        </w:numPr>
        <w:tabs>
          <w:tab w:val="left" w:pos="40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900" w:right="-202"/>
        <w:contextualSpacing/>
        <w:jc w:val="both"/>
        <w:rPr>
          <w:sz w:val="20"/>
          <w:szCs w:val="20"/>
          <w:lang w:eastAsia="ja-JP"/>
        </w:rPr>
      </w:pPr>
      <w:r w:rsidRPr="00662FB1">
        <w:rPr>
          <w:sz w:val="20"/>
          <w:szCs w:val="20"/>
          <w:lang w:eastAsia="ja-JP"/>
        </w:rPr>
        <w:t>You can operate a motor vehicle if you have a valid driver’s license and insurance</w:t>
      </w:r>
      <w:r w:rsidR="003D1420">
        <w:rPr>
          <w:sz w:val="20"/>
          <w:szCs w:val="20"/>
          <w:lang w:eastAsia="ja-JP"/>
        </w:rPr>
        <w:t>.</w:t>
      </w:r>
    </w:p>
    <w:p w:rsidR="00883933" w:rsidRPr="00662FB1" w:rsidRDefault="00883933" w:rsidP="00CC3D9C">
      <w:pPr>
        <w:pStyle w:val="z-TopofForm"/>
        <w:numPr>
          <w:ilvl w:val="0"/>
          <w:numId w:val="10"/>
        </w:numPr>
        <w:tabs>
          <w:tab w:val="left" w:pos="40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900" w:right="-208"/>
        <w:contextualSpacing/>
        <w:jc w:val="both"/>
        <w:rPr>
          <w:sz w:val="20"/>
          <w:szCs w:val="20"/>
          <w:lang w:eastAsia="ja-JP"/>
        </w:rPr>
      </w:pPr>
      <w:r w:rsidRPr="00662FB1">
        <w:rPr>
          <w:sz w:val="20"/>
          <w:szCs w:val="20"/>
          <w:lang w:eastAsia="ja-JP"/>
        </w:rPr>
        <w:t>You can maintain your parental rights (unless restricted by a custody or juvenile court order)</w:t>
      </w:r>
      <w:r w:rsidR="003D1420">
        <w:rPr>
          <w:sz w:val="20"/>
          <w:szCs w:val="20"/>
          <w:lang w:eastAsia="ja-JP"/>
        </w:rPr>
        <w:t>.</w:t>
      </w:r>
    </w:p>
    <w:p w:rsidR="00883933" w:rsidRDefault="00883933" w:rsidP="00CC3D9C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60" w:right="-208"/>
        <w:contextualSpacing/>
        <w:jc w:val="both"/>
        <w:rPr>
          <w:b/>
          <w:bCs/>
          <w:sz w:val="6"/>
          <w:szCs w:val="6"/>
          <w:lang w:eastAsia="ja-JP"/>
        </w:rPr>
      </w:pPr>
    </w:p>
    <w:p w:rsidR="005D6AA3" w:rsidRDefault="005D6AA3" w:rsidP="00CC3D9C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60" w:right="-208"/>
        <w:contextualSpacing/>
        <w:jc w:val="both"/>
        <w:rPr>
          <w:b/>
          <w:bCs/>
          <w:sz w:val="6"/>
          <w:szCs w:val="6"/>
          <w:lang w:eastAsia="ja-JP"/>
        </w:rPr>
      </w:pPr>
    </w:p>
    <w:p w:rsidR="005D6AA3" w:rsidRDefault="005D6AA3" w:rsidP="00CC3D9C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60" w:right="-208"/>
        <w:contextualSpacing/>
        <w:jc w:val="both"/>
        <w:rPr>
          <w:b/>
          <w:bCs/>
          <w:sz w:val="6"/>
          <w:szCs w:val="6"/>
          <w:lang w:eastAsia="ja-JP"/>
        </w:rPr>
      </w:pPr>
    </w:p>
    <w:p w:rsidR="005D6AA3" w:rsidRDefault="005D6AA3" w:rsidP="00CC3D9C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60" w:right="-208"/>
        <w:contextualSpacing/>
        <w:jc w:val="both"/>
        <w:rPr>
          <w:b/>
          <w:bCs/>
          <w:sz w:val="6"/>
          <w:szCs w:val="6"/>
          <w:lang w:eastAsia="ja-JP"/>
        </w:rPr>
      </w:pPr>
    </w:p>
    <w:p w:rsidR="005D6AA3" w:rsidRPr="00662FB1" w:rsidRDefault="005D6AA3" w:rsidP="00CC3D9C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60" w:right="-208"/>
        <w:contextualSpacing/>
        <w:jc w:val="both"/>
        <w:rPr>
          <w:b/>
          <w:bCs/>
          <w:sz w:val="6"/>
          <w:szCs w:val="6"/>
          <w:lang w:eastAsia="ja-JP"/>
        </w:rPr>
      </w:pPr>
    </w:p>
    <w:p w:rsidR="00E81119" w:rsidRDefault="00E81119" w:rsidP="00CC3D9C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60" w:right="-208"/>
        <w:contextualSpacing/>
        <w:jc w:val="both"/>
        <w:rPr>
          <w:b/>
          <w:bCs/>
          <w:sz w:val="6"/>
          <w:szCs w:val="6"/>
          <w:lang w:eastAsia="ja-JP"/>
        </w:rPr>
      </w:pPr>
    </w:p>
    <w:p w:rsidR="00883933" w:rsidRPr="00662FB1" w:rsidRDefault="00883933" w:rsidP="00CC3D9C">
      <w:pPr>
        <w:pStyle w:val="z-TopofForm"/>
        <w:numPr>
          <w:ilvl w:val="0"/>
          <w:numId w:val="26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-208" w:hanging="180"/>
        <w:contextualSpacing/>
        <w:jc w:val="both"/>
        <w:rPr>
          <w:b/>
          <w:bCs/>
          <w:smallCaps/>
          <w:sz w:val="21"/>
          <w:szCs w:val="21"/>
          <w:lang w:eastAsia="ja-JP"/>
        </w:rPr>
      </w:pPr>
      <w:r w:rsidRPr="00662FB1">
        <w:rPr>
          <w:b/>
          <w:bCs/>
          <w:smallCaps/>
          <w:sz w:val="21"/>
          <w:szCs w:val="21"/>
          <w:lang w:eastAsia="ja-JP"/>
        </w:rPr>
        <w:t>Length of Commitment</w:t>
      </w:r>
    </w:p>
    <w:p w:rsidR="00883933" w:rsidRPr="00662FB1" w:rsidRDefault="00883933" w:rsidP="00CC3D9C">
      <w:pPr>
        <w:pStyle w:val="z-TopofForm"/>
        <w:numPr>
          <w:ilvl w:val="0"/>
          <w:numId w:val="14"/>
        </w:num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900" w:right="-202"/>
        <w:contextualSpacing/>
        <w:jc w:val="both"/>
        <w:rPr>
          <w:sz w:val="20"/>
          <w:szCs w:val="20"/>
          <w:lang w:eastAsia="ja-JP"/>
        </w:rPr>
      </w:pPr>
      <w:r w:rsidRPr="00662FB1">
        <w:rPr>
          <w:sz w:val="20"/>
          <w:szCs w:val="20"/>
          <w:lang w:eastAsia="ja-JP"/>
        </w:rPr>
        <w:t xml:space="preserve">A mental </w:t>
      </w:r>
      <w:r w:rsidR="00093C0B">
        <w:rPr>
          <w:sz w:val="20"/>
          <w:szCs w:val="20"/>
          <w:lang w:eastAsia="ja-JP"/>
        </w:rPr>
        <w:t xml:space="preserve">health </w:t>
      </w:r>
      <w:r w:rsidRPr="00662FB1">
        <w:rPr>
          <w:sz w:val="20"/>
          <w:szCs w:val="20"/>
          <w:lang w:eastAsia="ja-JP"/>
        </w:rPr>
        <w:t>commitment is for an</w:t>
      </w:r>
      <w:r w:rsidR="003F075D" w:rsidRPr="00662FB1">
        <w:rPr>
          <w:sz w:val="20"/>
          <w:szCs w:val="20"/>
          <w:lang w:eastAsia="ja-JP"/>
        </w:rPr>
        <w:t xml:space="preserve"> </w:t>
      </w:r>
      <w:r w:rsidRPr="00662FB1">
        <w:rPr>
          <w:sz w:val="20"/>
          <w:szCs w:val="20"/>
          <w:lang w:eastAsia="ja-JP"/>
        </w:rPr>
        <w:t>indefinite amount of t</w:t>
      </w:r>
      <w:r w:rsidR="002D136B" w:rsidRPr="00662FB1">
        <w:rPr>
          <w:sz w:val="20"/>
          <w:szCs w:val="20"/>
          <w:lang w:eastAsia="ja-JP"/>
        </w:rPr>
        <w:t>ime. It is in effect until mental health professional reports</w:t>
      </w:r>
      <w:r w:rsidRPr="00662FB1">
        <w:rPr>
          <w:sz w:val="20"/>
          <w:szCs w:val="20"/>
          <w:lang w:eastAsia="ja-JP"/>
        </w:rPr>
        <w:t xml:space="preserve"> to the court that your condition has improved and you no longer require court-ordered mental health care or treatment.</w:t>
      </w:r>
    </w:p>
    <w:p w:rsidR="00883933" w:rsidRPr="00662FB1" w:rsidRDefault="00C55D34" w:rsidP="00CC3D9C">
      <w:pPr>
        <w:pStyle w:val="z-TopofForm"/>
        <w:numPr>
          <w:ilvl w:val="0"/>
          <w:numId w:val="14"/>
        </w:numPr>
        <w:tabs>
          <w:tab w:val="left" w:pos="36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900" w:right="-208"/>
        <w:contextualSpacing/>
        <w:jc w:val="both"/>
        <w:rPr>
          <w:sz w:val="20"/>
          <w:szCs w:val="20"/>
          <w:lang w:eastAsia="ja-JP"/>
        </w:rPr>
      </w:pPr>
      <w:r w:rsidRPr="00662FB1">
        <w:rPr>
          <w:i/>
          <w:sz w:val="20"/>
          <w:szCs w:val="20"/>
          <w:u w:val="single"/>
          <w:lang w:eastAsia="ja-JP"/>
        </w:rPr>
        <w:t>Please Note:</w:t>
      </w:r>
      <w:r w:rsidRPr="00662FB1">
        <w:rPr>
          <w:i/>
          <w:sz w:val="20"/>
          <w:szCs w:val="20"/>
          <w:lang w:eastAsia="ja-JP"/>
        </w:rPr>
        <w:t xml:space="preserve">  </w:t>
      </w:r>
      <w:r w:rsidR="006313BC" w:rsidRPr="00662FB1">
        <w:rPr>
          <w:sz w:val="20"/>
          <w:szCs w:val="20"/>
          <w:lang w:eastAsia="ja-JP"/>
        </w:rPr>
        <w:t>You</w:t>
      </w:r>
      <w:r w:rsidRPr="00662FB1">
        <w:rPr>
          <w:sz w:val="20"/>
          <w:szCs w:val="20"/>
          <w:lang w:eastAsia="ja-JP"/>
        </w:rPr>
        <w:t xml:space="preserve"> have an advocate </w:t>
      </w:r>
      <w:r w:rsidR="006313BC" w:rsidRPr="00662FB1">
        <w:rPr>
          <w:sz w:val="20"/>
          <w:szCs w:val="20"/>
          <w:lang w:eastAsia="ja-JP"/>
        </w:rPr>
        <w:t xml:space="preserve">only </w:t>
      </w:r>
      <w:r w:rsidRPr="00662FB1">
        <w:rPr>
          <w:sz w:val="20"/>
          <w:szCs w:val="20"/>
          <w:lang w:eastAsia="ja-JP"/>
        </w:rPr>
        <w:t>duri</w:t>
      </w:r>
      <w:r w:rsidR="006313BC" w:rsidRPr="00662FB1">
        <w:rPr>
          <w:sz w:val="20"/>
          <w:szCs w:val="20"/>
          <w:lang w:eastAsia="ja-JP"/>
        </w:rPr>
        <w:t xml:space="preserve">ng the </w:t>
      </w:r>
      <w:r w:rsidRPr="00662FB1">
        <w:rPr>
          <w:sz w:val="20"/>
          <w:szCs w:val="20"/>
          <w:lang w:eastAsia="ja-JP"/>
        </w:rPr>
        <w:t xml:space="preserve">time you are involved in </w:t>
      </w:r>
      <w:r w:rsidR="006313BC" w:rsidRPr="00662FB1">
        <w:rPr>
          <w:sz w:val="20"/>
          <w:szCs w:val="20"/>
          <w:lang w:eastAsia="ja-JP"/>
        </w:rPr>
        <w:t>the m</w:t>
      </w:r>
      <w:r w:rsidRPr="00662FB1">
        <w:rPr>
          <w:sz w:val="20"/>
          <w:szCs w:val="20"/>
          <w:lang w:eastAsia="ja-JP"/>
        </w:rPr>
        <w:t xml:space="preserve">ental health commitment case.  When the case is closed, the advocate services end. </w:t>
      </w:r>
    </w:p>
    <w:p w:rsidR="00883933" w:rsidRDefault="00883933" w:rsidP="00CC3D9C">
      <w:pPr>
        <w:pStyle w:val="z-TopofForm"/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810" w:right="-208" w:hanging="270"/>
        <w:contextualSpacing/>
        <w:jc w:val="both"/>
        <w:rPr>
          <w:b/>
          <w:bCs/>
          <w:sz w:val="6"/>
          <w:szCs w:val="6"/>
          <w:lang w:eastAsia="ja-JP"/>
        </w:rPr>
      </w:pPr>
    </w:p>
    <w:p w:rsidR="005D6AA3" w:rsidRDefault="005D6AA3" w:rsidP="00CC3D9C">
      <w:pPr>
        <w:pStyle w:val="z-TopofForm"/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810" w:right="-208" w:hanging="270"/>
        <w:contextualSpacing/>
        <w:jc w:val="both"/>
        <w:rPr>
          <w:b/>
          <w:bCs/>
          <w:sz w:val="6"/>
          <w:szCs w:val="6"/>
          <w:lang w:eastAsia="ja-JP"/>
        </w:rPr>
      </w:pPr>
    </w:p>
    <w:p w:rsidR="005D6AA3" w:rsidRDefault="005D6AA3" w:rsidP="00CC3D9C">
      <w:pPr>
        <w:pStyle w:val="z-TopofForm"/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810" w:right="-208" w:hanging="270"/>
        <w:contextualSpacing/>
        <w:jc w:val="both"/>
        <w:rPr>
          <w:b/>
          <w:bCs/>
          <w:sz w:val="6"/>
          <w:szCs w:val="6"/>
          <w:lang w:eastAsia="ja-JP"/>
        </w:rPr>
      </w:pPr>
    </w:p>
    <w:p w:rsidR="005D6AA3" w:rsidRDefault="005D6AA3" w:rsidP="00CC3D9C">
      <w:pPr>
        <w:pStyle w:val="z-TopofForm"/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810" w:right="-208" w:hanging="270"/>
        <w:contextualSpacing/>
        <w:jc w:val="both"/>
        <w:rPr>
          <w:b/>
          <w:bCs/>
          <w:sz w:val="6"/>
          <w:szCs w:val="6"/>
          <w:lang w:eastAsia="ja-JP"/>
        </w:rPr>
      </w:pPr>
    </w:p>
    <w:p w:rsidR="005D6AA3" w:rsidRDefault="005D6AA3" w:rsidP="00CC3D9C">
      <w:pPr>
        <w:pStyle w:val="z-TopofForm"/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810" w:right="-208" w:hanging="270"/>
        <w:contextualSpacing/>
        <w:jc w:val="both"/>
        <w:rPr>
          <w:b/>
          <w:bCs/>
          <w:sz w:val="6"/>
          <w:szCs w:val="6"/>
          <w:lang w:eastAsia="ja-JP"/>
        </w:rPr>
      </w:pPr>
    </w:p>
    <w:p w:rsidR="005D6AA3" w:rsidRDefault="005D6AA3" w:rsidP="00CC3D9C">
      <w:pPr>
        <w:pStyle w:val="z-TopofForm"/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810" w:right="-208" w:hanging="270"/>
        <w:contextualSpacing/>
        <w:jc w:val="both"/>
        <w:rPr>
          <w:b/>
          <w:bCs/>
          <w:sz w:val="6"/>
          <w:szCs w:val="6"/>
          <w:lang w:eastAsia="ja-JP"/>
        </w:rPr>
      </w:pPr>
    </w:p>
    <w:p w:rsidR="00883933" w:rsidRPr="00662FB1" w:rsidRDefault="00883933" w:rsidP="00CC3D9C">
      <w:pPr>
        <w:pStyle w:val="z-TopofForm"/>
        <w:numPr>
          <w:ilvl w:val="0"/>
          <w:numId w:val="26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-208" w:hanging="180"/>
        <w:contextualSpacing/>
        <w:jc w:val="both"/>
        <w:rPr>
          <w:b/>
          <w:bCs/>
          <w:smallCaps/>
          <w:sz w:val="21"/>
          <w:szCs w:val="21"/>
          <w:lang w:eastAsia="ja-JP"/>
        </w:rPr>
      </w:pPr>
      <w:r w:rsidRPr="00662FB1">
        <w:rPr>
          <w:b/>
          <w:bCs/>
          <w:smallCaps/>
          <w:sz w:val="21"/>
          <w:szCs w:val="21"/>
          <w:lang w:eastAsia="ja-JP"/>
        </w:rPr>
        <w:t>Your Rights Once Committed</w:t>
      </w:r>
    </w:p>
    <w:p w:rsidR="00883933" w:rsidRPr="00662FB1" w:rsidRDefault="00883933" w:rsidP="00CC3D9C">
      <w:pPr>
        <w:pStyle w:val="z-TopofForm"/>
        <w:numPr>
          <w:ilvl w:val="0"/>
          <w:numId w:val="13"/>
        </w:num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900" w:right="-208"/>
        <w:contextualSpacing/>
        <w:jc w:val="both"/>
        <w:rPr>
          <w:sz w:val="20"/>
          <w:szCs w:val="20"/>
          <w:lang w:eastAsia="ja-JP"/>
        </w:rPr>
      </w:pPr>
      <w:r w:rsidRPr="00662FB1">
        <w:rPr>
          <w:sz w:val="20"/>
          <w:szCs w:val="20"/>
          <w:lang w:eastAsia="ja-JP"/>
        </w:rPr>
        <w:t>The right to appeal your commitment to the district court within ten (10) days of your hearing if a judicial hospitalization referee or magistrate presided.</w:t>
      </w:r>
    </w:p>
    <w:p w:rsidR="00883933" w:rsidRPr="00662FB1" w:rsidRDefault="00883933" w:rsidP="00CC3D9C">
      <w:pPr>
        <w:pStyle w:val="z-TopofForm"/>
        <w:numPr>
          <w:ilvl w:val="0"/>
          <w:numId w:val="13"/>
        </w:num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900" w:right="-208"/>
        <w:contextualSpacing/>
        <w:jc w:val="both"/>
        <w:rPr>
          <w:sz w:val="20"/>
          <w:szCs w:val="20"/>
          <w:lang w:eastAsia="ja-JP"/>
        </w:rPr>
      </w:pPr>
      <w:r w:rsidRPr="00662FB1">
        <w:rPr>
          <w:sz w:val="20"/>
          <w:szCs w:val="20"/>
          <w:lang w:eastAsia="ja-JP"/>
        </w:rPr>
        <w:t>The right to request a placement review hearing within seven (7) days of an order for placement outside of your home or transferring you to a different placement.</w:t>
      </w:r>
    </w:p>
    <w:p w:rsidR="00883933" w:rsidRPr="00662FB1" w:rsidRDefault="00883933" w:rsidP="00CC3D9C">
      <w:pPr>
        <w:pStyle w:val="z-TopofForm"/>
        <w:numPr>
          <w:ilvl w:val="0"/>
          <w:numId w:val="13"/>
        </w:numPr>
        <w:tabs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900" w:right="-208"/>
        <w:contextualSpacing/>
        <w:jc w:val="both"/>
        <w:rPr>
          <w:b/>
          <w:bCs/>
          <w:sz w:val="20"/>
          <w:szCs w:val="20"/>
          <w:lang w:eastAsia="ja-JP"/>
        </w:rPr>
      </w:pPr>
      <w:r w:rsidRPr="00662FB1">
        <w:rPr>
          <w:sz w:val="20"/>
          <w:szCs w:val="20"/>
          <w:lang w:eastAsia="ja-JP"/>
        </w:rPr>
        <w:t xml:space="preserve">The right to have your advocate contact you within </w:t>
      </w:r>
      <w:r w:rsidR="00B96552" w:rsidRPr="00662FB1">
        <w:rPr>
          <w:sz w:val="20"/>
          <w:szCs w:val="20"/>
          <w:lang w:eastAsia="ja-JP"/>
        </w:rPr>
        <w:t>five (</w:t>
      </w:r>
      <w:r w:rsidRPr="00662FB1">
        <w:rPr>
          <w:sz w:val="20"/>
          <w:szCs w:val="20"/>
          <w:lang w:eastAsia="ja-JP"/>
        </w:rPr>
        <w:t>5</w:t>
      </w:r>
      <w:r w:rsidR="00B96552" w:rsidRPr="00662FB1">
        <w:rPr>
          <w:sz w:val="20"/>
          <w:szCs w:val="20"/>
          <w:lang w:eastAsia="ja-JP"/>
        </w:rPr>
        <w:t>)</w:t>
      </w:r>
      <w:r w:rsidRPr="00662FB1">
        <w:rPr>
          <w:sz w:val="20"/>
          <w:szCs w:val="20"/>
          <w:lang w:eastAsia="ja-JP"/>
        </w:rPr>
        <w:t xml:space="preserve"> days and visit with you in person within 15 days of your hearing. </w:t>
      </w:r>
    </w:p>
    <w:p w:rsidR="005D6AA3" w:rsidRPr="005D6AA3" w:rsidRDefault="00883933" w:rsidP="00CC3D9C">
      <w:pPr>
        <w:pStyle w:val="z-TopofForm"/>
        <w:numPr>
          <w:ilvl w:val="0"/>
          <w:numId w:val="13"/>
        </w:numPr>
        <w:tabs>
          <w:tab w:val="left" w:pos="9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900"/>
        <w:contextualSpacing/>
        <w:jc w:val="both"/>
        <w:rPr>
          <w:sz w:val="20"/>
          <w:szCs w:val="20"/>
          <w:lang w:eastAsia="ja-JP"/>
        </w:rPr>
      </w:pPr>
      <w:r w:rsidRPr="00662FB1">
        <w:rPr>
          <w:sz w:val="20"/>
          <w:szCs w:val="20"/>
          <w:lang w:eastAsia="ja-JP"/>
        </w:rPr>
        <w:t>The right to a writ of habeas corpus if your liberty is restrained without a prior court proceeding.</w:t>
      </w:r>
    </w:p>
    <w:p w:rsidR="00883933" w:rsidRDefault="00883933" w:rsidP="005D6AA3">
      <w:pPr>
        <w:pStyle w:val="z-TopofForm"/>
        <w:tabs>
          <w:tab w:val="left" w:pos="2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170"/>
        <w:contextualSpacing/>
        <w:jc w:val="both"/>
        <w:rPr>
          <w:b/>
          <w:bCs/>
          <w:sz w:val="6"/>
          <w:szCs w:val="6"/>
          <w:lang w:eastAsia="ja-JP"/>
        </w:rPr>
      </w:pPr>
    </w:p>
    <w:p w:rsidR="005D6AA3" w:rsidRDefault="005D6AA3" w:rsidP="005D6AA3">
      <w:pPr>
        <w:pStyle w:val="z-TopofForm"/>
        <w:tabs>
          <w:tab w:val="left" w:pos="2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170"/>
        <w:contextualSpacing/>
        <w:jc w:val="both"/>
        <w:rPr>
          <w:b/>
          <w:bCs/>
          <w:sz w:val="6"/>
          <w:szCs w:val="6"/>
          <w:lang w:eastAsia="ja-JP"/>
        </w:rPr>
      </w:pPr>
    </w:p>
    <w:p w:rsidR="005D6AA3" w:rsidRDefault="005D6AA3" w:rsidP="005D6AA3">
      <w:pPr>
        <w:pStyle w:val="z-TopofForm"/>
        <w:tabs>
          <w:tab w:val="left" w:pos="2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170"/>
        <w:contextualSpacing/>
        <w:jc w:val="both"/>
        <w:rPr>
          <w:b/>
          <w:bCs/>
          <w:sz w:val="6"/>
          <w:szCs w:val="6"/>
          <w:lang w:eastAsia="ja-JP"/>
        </w:rPr>
      </w:pPr>
    </w:p>
    <w:p w:rsidR="005D6AA3" w:rsidRDefault="005D6AA3" w:rsidP="005D6AA3">
      <w:pPr>
        <w:pStyle w:val="z-TopofForm"/>
        <w:tabs>
          <w:tab w:val="left" w:pos="2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170"/>
        <w:contextualSpacing/>
        <w:jc w:val="both"/>
        <w:rPr>
          <w:b/>
          <w:bCs/>
          <w:sz w:val="6"/>
          <w:szCs w:val="6"/>
          <w:lang w:eastAsia="ja-JP"/>
        </w:rPr>
      </w:pPr>
    </w:p>
    <w:p w:rsidR="005D6AA3" w:rsidRDefault="005D6AA3" w:rsidP="005D6AA3">
      <w:pPr>
        <w:pStyle w:val="z-TopofForm"/>
        <w:tabs>
          <w:tab w:val="left" w:pos="2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170"/>
        <w:contextualSpacing/>
        <w:jc w:val="both"/>
        <w:rPr>
          <w:b/>
          <w:bCs/>
          <w:sz w:val="6"/>
          <w:szCs w:val="6"/>
          <w:lang w:eastAsia="ja-JP"/>
        </w:rPr>
      </w:pPr>
    </w:p>
    <w:p w:rsidR="005D6AA3" w:rsidRDefault="005D6AA3" w:rsidP="005D6AA3">
      <w:pPr>
        <w:pStyle w:val="z-TopofForm"/>
        <w:tabs>
          <w:tab w:val="left" w:pos="2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170"/>
        <w:contextualSpacing/>
        <w:jc w:val="both"/>
        <w:rPr>
          <w:b/>
          <w:bCs/>
          <w:sz w:val="6"/>
          <w:szCs w:val="6"/>
          <w:lang w:eastAsia="ja-JP"/>
        </w:rPr>
      </w:pPr>
    </w:p>
    <w:p w:rsidR="005D6AA3" w:rsidRDefault="005D6AA3" w:rsidP="005D6AA3">
      <w:pPr>
        <w:pStyle w:val="z-TopofForm"/>
        <w:tabs>
          <w:tab w:val="left" w:pos="2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170"/>
        <w:contextualSpacing/>
        <w:jc w:val="both"/>
        <w:rPr>
          <w:b/>
          <w:bCs/>
          <w:sz w:val="6"/>
          <w:szCs w:val="6"/>
          <w:lang w:eastAsia="ja-JP"/>
        </w:rPr>
      </w:pPr>
    </w:p>
    <w:p w:rsidR="005D6AA3" w:rsidRDefault="005D6AA3" w:rsidP="005D6AA3">
      <w:pPr>
        <w:pStyle w:val="z-TopofForm"/>
        <w:tabs>
          <w:tab w:val="left" w:pos="2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170"/>
        <w:contextualSpacing/>
        <w:jc w:val="both"/>
        <w:rPr>
          <w:b/>
          <w:bCs/>
          <w:sz w:val="6"/>
          <w:szCs w:val="6"/>
          <w:lang w:eastAsia="ja-JP"/>
        </w:rPr>
      </w:pPr>
    </w:p>
    <w:p w:rsidR="00883933" w:rsidRPr="00662FB1" w:rsidRDefault="00883933" w:rsidP="00CC3D9C">
      <w:pPr>
        <w:pStyle w:val="z-TopofForm"/>
        <w:numPr>
          <w:ilvl w:val="0"/>
          <w:numId w:val="26"/>
        </w:num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540"/>
        <w:contextualSpacing/>
        <w:jc w:val="both"/>
        <w:rPr>
          <w:b/>
          <w:bCs/>
          <w:smallCaps/>
          <w:sz w:val="21"/>
          <w:szCs w:val="21"/>
          <w:lang w:eastAsia="ja-JP"/>
        </w:rPr>
      </w:pPr>
      <w:r w:rsidRPr="00662FB1">
        <w:rPr>
          <w:b/>
          <w:bCs/>
          <w:smallCaps/>
          <w:sz w:val="21"/>
          <w:szCs w:val="21"/>
          <w:lang w:eastAsia="ja-JP"/>
        </w:rPr>
        <w:lastRenderedPageBreak/>
        <w:t>Hospital Discharge Options</w:t>
      </w:r>
    </w:p>
    <w:p w:rsidR="00883933" w:rsidRPr="00662FB1" w:rsidRDefault="00883933" w:rsidP="00CC3D9C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540" w:right="-1"/>
        <w:contextualSpacing/>
        <w:jc w:val="both"/>
        <w:rPr>
          <w:sz w:val="20"/>
          <w:szCs w:val="20"/>
          <w:lang w:eastAsia="ja-JP"/>
        </w:rPr>
      </w:pPr>
      <w:r w:rsidRPr="00662FB1">
        <w:rPr>
          <w:sz w:val="20"/>
          <w:szCs w:val="20"/>
          <w:lang w:eastAsia="ja-JP"/>
        </w:rPr>
        <w:t>When you are no longer in need of ho</w:t>
      </w:r>
      <w:r w:rsidR="002D136B" w:rsidRPr="00662FB1">
        <w:rPr>
          <w:sz w:val="20"/>
          <w:szCs w:val="20"/>
          <w:lang w:eastAsia="ja-JP"/>
        </w:rPr>
        <w:t xml:space="preserve">spital level of treatment, the mental health professional </w:t>
      </w:r>
      <w:r w:rsidRPr="00662FB1">
        <w:rPr>
          <w:sz w:val="20"/>
          <w:szCs w:val="20"/>
          <w:lang w:eastAsia="ja-JP"/>
        </w:rPr>
        <w:t xml:space="preserve">will make one of the following recommendations to the court: </w:t>
      </w:r>
    </w:p>
    <w:p w:rsidR="00883933" w:rsidRPr="00662FB1" w:rsidRDefault="00883933" w:rsidP="00CC3D9C">
      <w:pPr>
        <w:pStyle w:val="z-TopofForm"/>
        <w:numPr>
          <w:ilvl w:val="0"/>
          <w:numId w:val="15"/>
        </w:num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900" w:right="-1"/>
        <w:contextualSpacing/>
        <w:jc w:val="both"/>
        <w:rPr>
          <w:sz w:val="20"/>
          <w:szCs w:val="20"/>
          <w:lang w:eastAsia="ja-JP"/>
        </w:rPr>
      </w:pPr>
      <w:r w:rsidRPr="00662FB1">
        <w:rPr>
          <w:sz w:val="20"/>
          <w:szCs w:val="20"/>
          <w:lang w:eastAsia="ja-JP"/>
        </w:rPr>
        <w:t>If you no longer meet the criteria of      ‘seriously mentally impaired’, a recommendation will be made for termination of your commitment.</w:t>
      </w:r>
    </w:p>
    <w:p w:rsidR="00883933" w:rsidRPr="00662FB1" w:rsidRDefault="00883933" w:rsidP="00CC3D9C">
      <w:pPr>
        <w:pStyle w:val="z-TopofForm"/>
        <w:numPr>
          <w:ilvl w:val="0"/>
          <w:numId w:val="15"/>
        </w:num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900"/>
        <w:contextualSpacing/>
        <w:jc w:val="both"/>
        <w:rPr>
          <w:sz w:val="20"/>
          <w:szCs w:val="20"/>
          <w:lang w:eastAsia="ja-JP"/>
        </w:rPr>
      </w:pPr>
      <w:r w:rsidRPr="00662FB1">
        <w:rPr>
          <w:sz w:val="20"/>
          <w:szCs w:val="20"/>
          <w:lang w:eastAsia="ja-JP"/>
        </w:rPr>
        <w:t xml:space="preserve">If the </w:t>
      </w:r>
      <w:r w:rsidR="002D136B" w:rsidRPr="00662FB1">
        <w:rPr>
          <w:sz w:val="20"/>
          <w:szCs w:val="20"/>
          <w:lang w:eastAsia="ja-JP"/>
        </w:rPr>
        <w:t xml:space="preserve">mental health professional </w:t>
      </w:r>
      <w:r w:rsidRPr="00662FB1">
        <w:rPr>
          <w:sz w:val="20"/>
          <w:szCs w:val="20"/>
          <w:lang w:eastAsia="ja-JP"/>
        </w:rPr>
        <w:t xml:space="preserve">determines that you still meet the criteria of ‘seriously mentally impaired’ the </w:t>
      </w:r>
      <w:r w:rsidR="002D136B" w:rsidRPr="00662FB1">
        <w:rPr>
          <w:sz w:val="20"/>
          <w:szCs w:val="20"/>
          <w:lang w:eastAsia="ja-JP"/>
        </w:rPr>
        <w:t xml:space="preserve">mental health professional will recommend one of </w:t>
      </w:r>
      <w:r w:rsidRPr="00662FB1">
        <w:rPr>
          <w:sz w:val="20"/>
          <w:szCs w:val="20"/>
          <w:lang w:eastAsia="ja-JP"/>
        </w:rPr>
        <w:t>the following:</w:t>
      </w:r>
    </w:p>
    <w:p w:rsidR="00883933" w:rsidRPr="00662FB1" w:rsidRDefault="00883933" w:rsidP="00CC3D9C">
      <w:pPr>
        <w:pStyle w:val="z-TopofForm"/>
        <w:numPr>
          <w:ilvl w:val="1"/>
          <w:numId w:val="15"/>
        </w:numPr>
        <w:tabs>
          <w:tab w:val="left" w:pos="81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260"/>
        <w:contextualSpacing/>
        <w:jc w:val="both"/>
        <w:rPr>
          <w:sz w:val="20"/>
          <w:szCs w:val="20"/>
          <w:lang w:eastAsia="ja-JP"/>
        </w:rPr>
      </w:pPr>
      <w:r w:rsidRPr="00662FB1">
        <w:rPr>
          <w:sz w:val="20"/>
          <w:szCs w:val="20"/>
          <w:lang w:eastAsia="ja-JP"/>
        </w:rPr>
        <w:t xml:space="preserve">Continued commitment in a    hospital or a less structured setting such as a residential care facility (RCF) or nursing home </w:t>
      </w:r>
      <w:r w:rsidRPr="00662FB1">
        <w:rPr>
          <w:sz w:val="20"/>
          <w:szCs w:val="20"/>
          <w:u w:val="single"/>
          <w:lang w:eastAsia="ja-JP"/>
        </w:rPr>
        <w:t>or</w:t>
      </w:r>
    </w:p>
    <w:p w:rsidR="00883933" w:rsidRPr="00662FB1" w:rsidRDefault="00883933" w:rsidP="00CC3D9C">
      <w:pPr>
        <w:pStyle w:val="z-TopofForm"/>
        <w:numPr>
          <w:ilvl w:val="1"/>
          <w:numId w:val="15"/>
        </w:numPr>
        <w:tabs>
          <w:tab w:val="left" w:pos="81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260"/>
        <w:contextualSpacing/>
        <w:jc w:val="both"/>
        <w:rPr>
          <w:sz w:val="20"/>
          <w:szCs w:val="20"/>
          <w:lang w:eastAsia="ja-JP"/>
        </w:rPr>
      </w:pPr>
      <w:r w:rsidRPr="00662FB1">
        <w:rPr>
          <w:sz w:val="20"/>
          <w:szCs w:val="20"/>
          <w:lang w:eastAsia="ja-JP"/>
        </w:rPr>
        <w:t>Continued commitment with discharge home on an ‘outpatient commitment’ status. The court can order you to attend psychiatric appointments and to follow any recommended treatment.</w:t>
      </w:r>
    </w:p>
    <w:p w:rsidR="00D87A93" w:rsidRDefault="00D87A93" w:rsidP="00CC3D9C">
      <w:pPr>
        <w:pStyle w:val="z-TopofForm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080"/>
        <w:contextualSpacing/>
        <w:jc w:val="both"/>
        <w:rPr>
          <w:sz w:val="20"/>
          <w:szCs w:val="20"/>
          <w:lang w:eastAsia="ja-JP"/>
        </w:rPr>
      </w:pPr>
    </w:p>
    <w:p w:rsidR="00662FB1" w:rsidRDefault="00662FB1" w:rsidP="00CC3D9C">
      <w:pPr>
        <w:pStyle w:val="z-TopofForm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080"/>
        <w:contextualSpacing/>
        <w:jc w:val="both"/>
        <w:rPr>
          <w:sz w:val="20"/>
          <w:szCs w:val="20"/>
          <w:lang w:eastAsia="ja-JP"/>
        </w:rPr>
      </w:pPr>
    </w:p>
    <w:p w:rsidR="004B3205" w:rsidRDefault="004B3205" w:rsidP="00CC3D9C">
      <w:pPr>
        <w:pStyle w:val="z-TopofForm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080"/>
        <w:contextualSpacing/>
        <w:jc w:val="both"/>
        <w:rPr>
          <w:sz w:val="20"/>
          <w:szCs w:val="20"/>
          <w:lang w:eastAsia="ja-JP"/>
        </w:rPr>
      </w:pPr>
    </w:p>
    <w:p w:rsidR="00662FB1" w:rsidRPr="00662FB1" w:rsidRDefault="00662FB1" w:rsidP="00CC3D9C">
      <w:pPr>
        <w:pStyle w:val="z-TopofForm"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080"/>
        <w:contextualSpacing/>
        <w:jc w:val="both"/>
        <w:rPr>
          <w:sz w:val="20"/>
          <w:szCs w:val="20"/>
          <w:lang w:eastAsia="ja-JP"/>
        </w:rPr>
      </w:pPr>
    </w:p>
    <w:p w:rsidR="00883933" w:rsidRPr="00662FB1" w:rsidRDefault="00883933" w:rsidP="00CC3D9C">
      <w:pPr>
        <w:pStyle w:val="z-TopofForm"/>
        <w:tabs>
          <w:tab w:val="left" w:pos="18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70"/>
        <w:contextualSpacing/>
        <w:jc w:val="both"/>
        <w:rPr>
          <w:i/>
          <w:iCs/>
          <w:sz w:val="19"/>
          <w:szCs w:val="19"/>
          <w:lang w:eastAsia="ja-JP"/>
        </w:rPr>
      </w:pPr>
      <w:r w:rsidRPr="00662FB1">
        <w:rPr>
          <w:i/>
          <w:iCs/>
          <w:sz w:val="19"/>
          <w:szCs w:val="19"/>
          <w:lang w:eastAsia="ja-JP"/>
        </w:rPr>
        <w:t>*Pursuant to Federal Law, you lose the right</w:t>
      </w:r>
      <w:r w:rsidR="000A68F4" w:rsidRPr="00662FB1">
        <w:rPr>
          <w:i/>
          <w:iCs/>
          <w:sz w:val="19"/>
          <w:szCs w:val="19"/>
          <w:lang w:eastAsia="ja-JP"/>
        </w:rPr>
        <w:t xml:space="preserve"> </w:t>
      </w:r>
      <w:r w:rsidRPr="00662FB1">
        <w:rPr>
          <w:i/>
          <w:iCs/>
          <w:sz w:val="19"/>
          <w:szCs w:val="19"/>
          <w:lang w:eastAsia="ja-JP"/>
        </w:rPr>
        <w:t>to possess firearms or ammunition. See Iowa Code Section 724.31 or contact an attorney on how to apply for restoration of these rights</w:t>
      </w:r>
      <w:r w:rsidR="004966E9" w:rsidRPr="00662FB1">
        <w:rPr>
          <w:i/>
          <w:iCs/>
          <w:sz w:val="19"/>
          <w:szCs w:val="19"/>
          <w:lang w:eastAsia="ja-JP"/>
        </w:rPr>
        <w:t>.</w:t>
      </w:r>
    </w:p>
    <w:p w:rsidR="00CD7068" w:rsidRDefault="00CD7068" w:rsidP="005D6AA3">
      <w:pPr>
        <w:pStyle w:val="z-TopofForm"/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40" w:after="40"/>
        <w:ind w:left="270"/>
        <w:contextualSpacing/>
        <w:jc w:val="both"/>
        <w:rPr>
          <w:i/>
          <w:iCs/>
          <w:sz w:val="18"/>
          <w:szCs w:val="18"/>
          <w:lang w:eastAsia="ja-JP"/>
        </w:rPr>
      </w:pPr>
    </w:p>
    <w:p w:rsidR="00662FB1" w:rsidRDefault="00662FB1" w:rsidP="005D6AA3">
      <w:pPr>
        <w:pStyle w:val="z-TopofForm"/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40" w:after="40"/>
        <w:ind w:left="270"/>
        <w:contextualSpacing/>
        <w:jc w:val="both"/>
        <w:rPr>
          <w:i/>
          <w:iCs/>
          <w:sz w:val="18"/>
          <w:szCs w:val="18"/>
          <w:lang w:eastAsia="ja-JP"/>
        </w:rPr>
      </w:pPr>
    </w:p>
    <w:p w:rsidR="00662FB1" w:rsidRDefault="00662FB1" w:rsidP="005D6AA3">
      <w:pPr>
        <w:pStyle w:val="z-TopofForm"/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40" w:after="40"/>
        <w:ind w:left="270"/>
        <w:contextualSpacing/>
        <w:jc w:val="both"/>
        <w:rPr>
          <w:i/>
          <w:iCs/>
          <w:sz w:val="18"/>
          <w:szCs w:val="18"/>
          <w:lang w:eastAsia="ja-JP"/>
        </w:rPr>
      </w:pPr>
    </w:p>
    <w:p w:rsidR="00662FB1" w:rsidRDefault="00662FB1" w:rsidP="005D6AA3">
      <w:pPr>
        <w:pStyle w:val="z-TopofForm"/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40" w:after="40"/>
        <w:ind w:left="270"/>
        <w:contextualSpacing/>
        <w:jc w:val="both"/>
        <w:rPr>
          <w:i/>
          <w:iCs/>
          <w:sz w:val="18"/>
          <w:szCs w:val="18"/>
          <w:lang w:eastAsia="ja-JP"/>
        </w:rPr>
      </w:pPr>
    </w:p>
    <w:p w:rsidR="004B3205" w:rsidRDefault="004B3205" w:rsidP="005D6AA3">
      <w:pPr>
        <w:pStyle w:val="z-TopofForm"/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40" w:after="40"/>
        <w:ind w:left="270"/>
        <w:contextualSpacing/>
        <w:jc w:val="both"/>
        <w:rPr>
          <w:i/>
          <w:iCs/>
          <w:sz w:val="18"/>
          <w:szCs w:val="18"/>
          <w:lang w:eastAsia="ja-JP"/>
        </w:rPr>
      </w:pPr>
    </w:p>
    <w:p w:rsidR="00F4669A" w:rsidRDefault="00F4669A" w:rsidP="005D6AA3">
      <w:pPr>
        <w:pStyle w:val="z-TopofForm"/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40" w:after="40"/>
        <w:ind w:left="270"/>
        <w:contextualSpacing/>
        <w:jc w:val="right"/>
        <w:rPr>
          <w:i/>
          <w:iCs/>
          <w:sz w:val="14"/>
          <w:szCs w:val="14"/>
          <w:lang w:eastAsia="ja-JP"/>
        </w:rPr>
      </w:pPr>
    </w:p>
    <w:p w:rsidR="004B3205" w:rsidRDefault="004B3205" w:rsidP="005D6AA3">
      <w:pPr>
        <w:pStyle w:val="z-TopofForm"/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40" w:after="40"/>
        <w:ind w:left="270"/>
        <w:contextualSpacing/>
        <w:jc w:val="right"/>
        <w:rPr>
          <w:i/>
          <w:iCs/>
          <w:sz w:val="14"/>
          <w:szCs w:val="14"/>
          <w:lang w:eastAsia="ja-JP"/>
        </w:rPr>
      </w:pPr>
    </w:p>
    <w:p w:rsidR="004B3205" w:rsidRDefault="004B3205" w:rsidP="005D6AA3">
      <w:pPr>
        <w:pStyle w:val="z-TopofForm"/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40" w:after="40"/>
        <w:ind w:left="270"/>
        <w:contextualSpacing/>
        <w:jc w:val="right"/>
        <w:rPr>
          <w:i/>
          <w:iCs/>
          <w:sz w:val="14"/>
          <w:szCs w:val="14"/>
          <w:lang w:eastAsia="ja-JP"/>
        </w:rPr>
      </w:pPr>
    </w:p>
    <w:p w:rsidR="004B3205" w:rsidRDefault="004B3205" w:rsidP="005D6AA3">
      <w:pPr>
        <w:pStyle w:val="z-TopofForm"/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40" w:after="40"/>
        <w:ind w:left="270"/>
        <w:contextualSpacing/>
        <w:jc w:val="right"/>
        <w:rPr>
          <w:i/>
          <w:iCs/>
          <w:sz w:val="14"/>
          <w:szCs w:val="14"/>
          <w:lang w:eastAsia="ja-JP"/>
        </w:rPr>
      </w:pPr>
    </w:p>
    <w:p w:rsidR="004B3205" w:rsidRDefault="004B3205" w:rsidP="005D6AA3">
      <w:pPr>
        <w:pStyle w:val="z-TopofForm"/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40" w:after="40"/>
        <w:ind w:left="270"/>
        <w:contextualSpacing/>
        <w:jc w:val="right"/>
        <w:rPr>
          <w:i/>
          <w:iCs/>
          <w:sz w:val="14"/>
          <w:szCs w:val="14"/>
          <w:lang w:eastAsia="ja-JP"/>
        </w:rPr>
      </w:pPr>
    </w:p>
    <w:p w:rsidR="004B3205" w:rsidRDefault="004B3205" w:rsidP="005D6AA3">
      <w:pPr>
        <w:pStyle w:val="z-TopofForm"/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40" w:after="40"/>
        <w:ind w:left="270"/>
        <w:contextualSpacing/>
        <w:jc w:val="right"/>
        <w:rPr>
          <w:i/>
          <w:iCs/>
          <w:sz w:val="14"/>
          <w:szCs w:val="14"/>
          <w:lang w:eastAsia="ja-JP"/>
        </w:rPr>
      </w:pPr>
    </w:p>
    <w:p w:rsidR="004B3205" w:rsidRDefault="004B3205" w:rsidP="005D6AA3">
      <w:pPr>
        <w:pStyle w:val="z-TopofForm"/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40" w:after="40"/>
        <w:ind w:left="270"/>
        <w:contextualSpacing/>
        <w:jc w:val="right"/>
        <w:rPr>
          <w:i/>
          <w:iCs/>
          <w:sz w:val="14"/>
          <w:szCs w:val="14"/>
          <w:lang w:eastAsia="ja-JP"/>
        </w:rPr>
      </w:pPr>
    </w:p>
    <w:p w:rsidR="004B3205" w:rsidRDefault="004B3205" w:rsidP="005D6AA3">
      <w:pPr>
        <w:pStyle w:val="z-TopofForm"/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40" w:after="40"/>
        <w:ind w:left="270"/>
        <w:contextualSpacing/>
        <w:jc w:val="right"/>
        <w:rPr>
          <w:i/>
          <w:iCs/>
          <w:sz w:val="14"/>
          <w:szCs w:val="14"/>
          <w:lang w:eastAsia="ja-JP"/>
        </w:rPr>
      </w:pPr>
    </w:p>
    <w:p w:rsidR="004B3205" w:rsidRDefault="004B3205" w:rsidP="005D6AA3">
      <w:pPr>
        <w:pStyle w:val="z-TopofForm"/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40" w:after="40"/>
        <w:ind w:left="270"/>
        <w:contextualSpacing/>
        <w:jc w:val="right"/>
        <w:rPr>
          <w:i/>
          <w:iCs/>
          <w:sz w:val="14"/>
          <w:szCs w:val="14"/>
          <w:lang w:eastAsia="ja-JP"/>
        </w:rPr>
      </w:pPr>
    </w:p>
    <w:p w:rsidR="004B3205" w:rsidRDefault="004B3205" w:rsidP="005D6AA3">
      <w:pPr>
        <w:pStyle w:val="z-TopofForm"/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40" w:after="40"/>
        <w:ind w:left="270"/>
        <w:contextualSpacing/>
        <w:jc w:val="right"/>
        <w:rPr>
          <w:i/>
          <w:iCs/>
          <w:sz w:val="14"/>
          <w:szCs w:val="14"/>
          <w:lang w:eastAsia="ja-JP"/>
        </w:rPr>
      </w:pPr>
    </w:p>
    <w:p w:rsidR="001A6F7B" w:rsidRDefault="001A6F7B" w:rsidP="005D6AA3">
      <w:pPr>
        <w:pStyle w:val="z-TopofForm"/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40" w:after="40"/>
        <w:ind w:left="270"/>
        <w:contextualSpacing/>
        <w:jc w:val="right"/>
        <w:rPr>
          <w:i/>
          <w:iCs/>
          <w:sz w:val="14"/>
          <w:szCs w:val="14"/>
          <w:lang w:eastAsia="ja-JP"/>
        </w:rPr>
      </w:pPr>
    </w:p>
    <w:p w:rsidR="001A6F7B" w:rsidRDefault="001A6F7B" w:rsidP="005D6AA3">
      <w:pPr>
        <w:pStyle w:val="z-TopofForm"/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40" w:after="40"/>
        <w:ind w:left="270"/>
        <w:contextualSpacing/>
        <w:jc w:val="right"/>
        <w:rPr>
          <w:i/>
          <w:iCs/>
          <w:sz w:val="14"/>
          <w:szCs w:val="14"/>
          <w:lang w:eastAsia="ja-JP"/>
        </w:rPr>
      </w:pPr>
    </w:p>
    <w:p w:rsidR="001A6F7B" w:rsidRDefault="001A6F7B" w:rsidP="005D6AA3">
      <w:pPr>
        <w:pStyle w:val="z-TopofForm"/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40" w:after="40"/>
        <w:ind w:left="270"/>
        <w:contextualSpacing/>
        <w:jc w:val="right"/>
        <w:rPr>
          <w:i/>
          <w:iCs/>
          <w:sz w:val="14"/>
          <w:szCs w:val="14"/>
          <w:lang w:eastAsia="ja-JP"/>
        </w:rPr>
      </w:pPr>
    </w:p>
    <w:p w:rsidR="001A6F7B" w:rsidRDefault="001A6F7B" w:rsidP="005D6AA3">
      <w:pPr>
        <w:pStyle w:val="z-TopofForm"/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40" w:after="40"/>
        <w:ind w:left="270"/>
        <w:contextualSpacing/>
        <w:jc w:val="right"/>
        <w:rPr>
          <w:i/>
          <w:iCs/>
          <w:sz w:val="14"/>
          <w:szCs w:val="14"/>
          <w:lang w:eastAsia="ja-JP"/>
        </w:rPr>
      </w:pPr>
    </w:p>
    <w:p w:rsidR="004B3205" w:rsidRDefault="004B3205" w:rsidP="005D6AA3">
      <w:pPr>
        <w:pStyle w:val="z-TopofForm"/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40" w:after="40"/>
        <w:ind w:left="270"/>
        <w:contextualSpacing/>
        <w:jc w:val="right"/>
        <w:rPr>
          <w:i/>
          <w:iCs/>
          <w:sz w:val="14"/>
          <w:szCs w:val="14"/>
          <w:lang w:eastAsia="ja-JP"/>
        </w:rPr>
      </w:pPr>
    </w:p>
    <w:p w:rsidR="00E81119" w:rsidRDefault="00E81119" w:rsidP="005D6AA3">
      <w:pPr>
        <w:pStyle w:val="z-TopofForm"/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40" w:after="40"/>
        <w:ind w:left="270"/>
        <w:contextualSpacing/>
        <w:jc w:val="right"/>
        <w:rPr>
          <w:rFonts w:asciiTheme="minorHAnsi" w:hAnsiTheme="minorHAnsi"/>
          <w:iCs/>
          <w:sz w:val="14"/>
          <w:szCs w:val="14"/>
          <w:lang w:eastAsia="ja-JP"/>
        </w:rPr>
      </w:pPr>
    </w:p>
    <w:p w:rsidR="003F075D" w:rsidRDefault="003F075D" w:rsidP="005D6AA3">
      <w:pPr>
        <w:pStyle w:val="z-TopofForm"/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40" w:after="40"/>
        <w:ind w:left="450" w:right="144"/>
        <w:contextualSpacing/>
        <w:jc w:val="both"/>
        <w:rPr>
          <w:i/>
          <w:iCs/>
          <w:sz w:val="18"/>
          <w:szCs w:val="18"/>
          <w:lang w:eastAsia="ja-JP"/>
        </w:rPr>
      </w:pPr>
    </w:p>
    <w:p w:rsidR="001A6F7B" w:rsidRPr="00662FB1" w:rsidRDefault="001A6F7B" w:rsidP="005D6AA3">
      <w:pPr>
        <w:pStyle w:val="z-TopofForm"/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40" w:after="40"/>
        <w:ind w:left="450" w:right="144"/>
        <w:contextualSpacing/>
        <w:jc w:val="both"/>
        <w:rPr>
          <w:i/>
          <w:iCs/>
          <w:sz w:val="18"/>
          <w:szCs w:val="18"/>
          <w:lang w:eastAsia="ja-JP"/>
        </w:rPr>
      </w:pPr>
    </w:p>
    <w:p w:rsidR="00D87A93" w:rsidRPr="00662FB1" w:rsidRDefault="001A6F7B" w:rsidP="005D6AA3">
      <w:pPr>
        <w:pStyle w:val="z-TopofForm"/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40" w:after="40"/>
        <w:ind w:left="450" w:right="144"/>
        <w:contextualSpacing/>
        <w:jc w:val="center"/>
        <w:rPr>
          <w:b/>
          <w:bCs/>
          <w:smallCaps/>
          <w:color w:val="0033CC"/>
          <w:spacing w:val="20"/>
          <w:sz w:val="8"/>
          <w:szCs w:val="8"/>
          <w:lang w:eastAsia="ja-JP"/>
        </w:rPr>
      </w:pPr>
      <w:r w:rsidRPr="00662FB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5596CC" wp14:editId="2286F783">
                <wp:simplePos x="0" y="0"/>
                <wp:positionH relativeFrom="column">
                  <wp:posOffset>228600</wp:posOffset>
                </wp:positionH>
                <wp:positionV relativeFrom="paragraph">
                  <wp:posOffset>49530</wp:posOffset>
                </wp:positionV>
                <wp:extent cx="9525" cy="3048000"/>
                <wp:effectExtent l="19050" t="19050" r="28575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048000"/>
                        </a:xfrm>
                        <a:prstGeom prst="straightConnector1">
                          <a:avLst/>
                        </a:prstGeom>
                        <a:noFill/>
                        <a:ln w="31750" cmpd="dbl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pt;margin-top:3.9pt;width:.75pt;height:240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" strokecolor="red" strokeweight="2.5pt">
                <v:stroke linestyle="thinThin"/>
              </v:shape>
            </w:pict>
          </mc:Fallback>
        </mc:AlternateContent>
      </w:r>
      <w:r w:rsidR="00D80ED9" w:rsidRPr="00662FB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C4EBBC" wp14:editId="25944631">
                <wp:simplePos x="0" y="0"/>
                <wp:positionH relativeFrom="column">
                  <wp:posOffset>2305050</wp:posOffset>
                </wp:positionH>
                <wp:positionV relativeFrom="paragraph">
                  <wp:posOffset>49530</wp:posOffset>
                </wp:positionV>
                <wp:extent cx="6350" cy="3049905"/>
                <wp:effectExtent l="19050" t="19050" r="31750" b="1714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049905"/>
                        </a:xfrm>
                        <a:prstGeom prst="straightConnector1">
                          <a:avLst/>
                        </a:prstGeom>
                        <a:noFill/>
                        <a:ln w="31750" cmpd="dbl">
                          <a:solidFill>
                            <a:srgbClr val="FF0000"/>
                          </a:solidFill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81.5pt;margin-top:3.9pt;width:.5pt;height:24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" strokecolor="red" strokeweight="2.5pt">
                <v:stroke startarrowlength="long" endarrowlength="long" linestyle="thinThin"/>
              </v:shape>
            </w:pict>
          </mc:Fallback>
        </mc:AlternateContent>
      </w:r>
      <w:r w:rsidR="00D80ED9" w:rsidRPr="00662FB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6BDF25" wp14:editId="525C94F0">
                <wp:simplePos x="0" y="0"/>
                <wp:positionH relativeFrom="column">
                  <wp:posOffset>229870</wp:posOffset>
                </wp:positionH>
                <wp:positionV relativeFrom="paragraph">
                  <wp:posOffset>53340</wp:posOffset>
                </wp:positionV>
                <wp:extent cx="2078990" cy="0"/>
                <wp:effectExtent l="57150" t="57150" r="73660" b="571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8990" cy="0"/>
                        </a:xfrm>
                        <a:prstGeom prst="straightConnector1">
                          <a:avLst/>
                        </a:prstGeom>
                        <a:noFill/>
                        <a:ln w="31750" cmpd="dbl">
                          <a:solidFill>
                            <a:srgbClr val="FF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8.1pt;margin-top:4.2pt;width:163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" strokecolor="red" strokeweight="2.5pt">
                <v:stroke startarrow="diamond" endarrow="diamond" linestyle="thinThin"/>
              </v:shape>
            </w:pict>
          </mc:Fallback>
        </mc:AlternateContent>
      </w:r>
    </w:p>
    <w:p w:rsidR="00D87A93" w:rsidRDefault="00D87A93" w:rsidP="005D6AA3">
      <w:pPr>
        <w:pStyle w:val="z-TopofForm"/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40" w:after="40"/>
        <w:ind w:left="450" w:right="144"/>
        <w:contextualSpacing/>
        <w:jc w:val="center"/>
        <w:rPr>
          <w:b/>
          <w:bCs/>
          <w:smallCaps/>
          <w:color w:val="0033CC"/>
          <w:spacing w:val="20"/>
          <w:sz w:val="8"/>
          <w:szCs w:val="8"/>
          <w:lang w:eastAsia="ja-JP"/>
        </w:rPr>
      </w:pPr>
    </w:p>
    <w:p w:rsidR="006C5724" w:rsidRDefault="006C5724" w:rsidP="005D6AA3">
      <w:pPr>
        <w:pStyle w:val="z-TopofForm"/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40" w:after="40"/>
        <w:ind w:left="450" w:right="144"/>
        <w:contextualSpacing/>
        <w:jc w:val="center"/>
        <w:rPr>
          <w:b/>
          <w:bCs/>
          <w:smallCaps/>
          <w:color w:val="0033CC"/>
          <w:spacing w:val="20"/>
          <w:sz w:val="8"/>
          <w:szCs w:val="8"/>
          <w:lang w:eastAsia="ja-JP"/>
        </w:rPr>
      </w:pPr>
    </w:p>
    <w:p w:rsidR="001A6F7B" w:rsidRDefault="001A6F7B" w:rsidP="005D6AA3">
      <w:pPr>
        <w:pStyle w:val="z-TopofForm"/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40" w:after="40"/>
        <w:ind w:left="450" w:right="144"/>
        <w:contextualSpacing/>
        <w:jc w:val="center"/>
        <w:rPr>
          <w:b/>
          <w:bCs/>
          <w:smallCaps/>
          <w:color w:val="0033CC"/>
          <w:spacing w:val="20"/>
          <w:sz w:val="8"/>
          <w:szCs w:val="8"/>
          <w:lang w:eastAsia="ja-JP"/>
        </w:rPr>
      </w:pPr>
    </w:p>
    <w:p w:rsidR="001A6F7B" w:rsidRPr="00662FB1" w:rsidRDefault="001A6F7B" w:rsidP="005D6AA3">
      <w:pPr>
        <w:pStyle w:val="z-TopofForm"/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40" w:after="40"/>
        <w:ind w:left="450" w:right="144"/>
        <w:contextualSpacing/>
        <w:jc w:val="center"/>
        <w:rPr>
          <w:b/>
          <w:bCs/>
          <w:smallCaps/>
          <w:color w:val="0033CC"/>
          <w:spacing w:val="20"/>
          <w:sz w:val="8"/>
          <w:szCs w:val="8"/>
          <w:lang w:eastAsia="ja-JP"/>
        </w:rPr>
      </w:pPr>
    </w:p>
    <w:p w:rsidR="00D80ED9" w:rsidRDefault="00D80ED9" w:rsidP="005D6AA3">
      <w:pPr>
        <w:pStyle w:val="z-TopofForm"/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20" w:after="20"/>
        <w:ind w:left="446" w:right="144"/>
        <w:contextualSpacing/>
        <w:jc w:val="center"/>
        <w:rPr>
          <w:b/>
          <w:bCs/>
          <w:smallCaps/>
          <w:color w:val="0033CC"/>
          <w:spacing w:val="4"/>
          <w:sz w:val="22"/>
          <w:szCs w:val="22"/>
          <w:lang w:eastAsia="ja-JP"/>
        </w:rPr>
      </w:pPr>
      <w:r>
        <w:rPr>
          <w:b/>
          <w:bCs/>
          <w:smallCaps/>
          <w:color w:val="0033CC"/>
          <w:spacing w:val="4"/>
          <w:sz w:val="22"/>
          <w:szCs w:val="22"/>
          <w:lang w:eastAsia="ja-JP"/>
        </w:rPr>
        <w:t>Tama County</w:t>
      </w:r>
    </w:p>
    <w:p w:rsidR="00883933" w:rsidRDefault="00883933" w:rsidP="005D6AA3">
      <w:pPr>
        <w:pStyle w:val="z-TopofForm"/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20" w:after="20"/>
        <w:ind w:left="446" w:right="144"/>
        <w:contextualSpacing/>
        <w:jc w:val="center"/>
        <w:rPr>
          <w:b/>
          <w:bCs/>
          <w:smallCaps/>
          <w:color w:val="0033CC"/>
          <w:spacing w:val="4"/>
          <w:sz w:val="22"/>
          <w:szCs w:val="22"/>
          <w:lang w:eastAsia="ja-JP"/>
        </w:rPr>
      </w:pPr>
      <w:r w:rsidRPr="00662FB1">
        <w:rPr>
          <w:b/>
          <w:bCs/>
          <w:smallCaps/>
          <w:color w:val="0033CC"/>
          <w:spacing w:val="4"/>
          <w:sz w:val="22"/>
          <w:szCs w:val="22"/>
          <w:lang w:eastAsia="ja-JP"/>
        </w:rPr>
        <w:t>Crisis Services</w:t>
      </w:r>
    </w:p>
    <w:p w:rsidR="00D80ED9" w:rsidRDefault="00D80ED9" w:rsidP="005D6AA3">
      <w:pPr>
        <w:pStyle w:val="z-TopofForm"/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40" w:after="40"/>
        <w:ind w:left="450" w:right="144"/>
        <w:contextualSpacing/>
        <w:jc w:val="center"/>
        <w:rPr>
          <w:smallCaps/>
          <w:sz w:val="8"/>
          <w:szCs w:val="8"/>
          <w:lang w:eastAsia="ja-JP"/>
        </w:rPr>
      </w:pPr>
    </w:p>
    <w:p w:rsidR="00D80ED9" w:rsidRPr="00662FB1" w:rsidRDefault="00D80ED9" w:rsidP="005D6AA3">
      <w:pPr>
        <w:pStyle w:val="z-TopofForm"/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40" w:after="40"/>
        <w:ind w:left="450" w:right="144"/>
        <w:contextualSpacing/>
        <w:jc w:val="center"/>
        <w:rPr>
          <w:smallCaps/>
          <w:sz w:val="8"/>
          <w:szCs w:val="8"/>
          <w:lang w:eastAsia="ja-JP"/>
        </w:rPr>
      </w:pPr>
    </w:p>
    <w:p w:rsidR="00FC3574" w:rsidRPr="00662FB1" w:rsidRDefault="00FC3574" w:rsidP="005D6AA3">
      <w:pPr>
        <w:ind w:left="450" w:right="144" w:firstLine="360"/>
        <w:contextualSpacing/>
        <w:jc w:val="center"/>
        <w:rPr>
          <w:smallCaps/>
          <w:sz w:val="8"/>
          <w:szCs w:val="8"/>
          <w:lang w:eastAsia="ja-JP"/>
        </w:rPr>
      </w:pPr>
    </w:p>
    <w:p w:rsidR="00AF7DE3" w:rsidRPr="00662FB1" w:rsidRDefault="00AF7DE3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50" w:right="144"/>
        <w:contextualSpacing/>
        <w:jc w:val="center"/>
        <w:rPr>
          <w:b/>
          <w:bCs/>
          <w:color w:val="0033CC"/>
          <w:sz w:val="20"/>
          <w:szCs w:val="20"/>
          <w:lang w:eastAsia="ja-JP"/>
        </w:rPr>
      </w:pPr>
      <w:r w:rsidRPr="00662FB1">
        <w:rPr>
          <w:b/>
          <w:bCs/>
          <w:color w:val="0033CC"/>
          <w:sz w:val="20"/>
          <w:szCs w:val="20"/>
          <w:lang w:eastAsia="ja-JP"/>
        </w:rPr>
        <w:t>Center Associates</w:t>
      </w:r>
    </w:p>
    <w:p w:rsidR="00AF7DE3" w:rsidRPr="00662FB1" w:rsidRDefault="00AF7DE3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50" w:right="144"/>
        <w:contextualSpacing/>
        <w:jc w:val="center"/>
        <w:rPr>
          <w:color w:val="0033CC"/>
          <w:sz w:val="20"/>
          <w:szCs w:val="20"/>
          <w:lang w:eastAsia="ja-JP"/>
        </w:rPr>
      </w:pPr>
      <w:r w:rsidRPr="00662FB1">
        <w:rPr>
          <w:color w:val="0033CC"/>
          <w:sz w:val="20"/>
          <w:szCs w:val="20"/>
          <w:lang w:eastAsia="ja-JP"/>
        </w:rPr>
        <w:t>1309 S. Broadway  Toledo</w:t>
      </w:r>
    </w:p>
    <w:p w:rsidR="00AF7DE3" w:rsidRPr="00662FB1" w:rsidRDefault="00AF7DE3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50" w:right="144"/>
        <w:contextualSpacing/>
        <w:jc w:val="center"/>
        <w:rPr>
          <w:color w:val="0033CC"/>
          <w:sz w:val="20"/>
          <w:szCs w:val="20"/>
          <w:lang w:eastAsia="ja-JP"/>
        </w:rPr>
      </w:pPr>
      <w:r w:rsidRPr="00662FB1">
        <w:rPr>
          <w:color w:val="0033CC"/>
          <w:sz w:val="20"/>
          <w:szCs w:val="20"/>
          <w:lang w:eastAsia="ja-JP"/>
        </w:rPr>
        <w:t>(641) 484-5234</w:t>
      </w:r>
    </w:p>
    <w:p w:rsidR="00AF7DE3" w:rsidRPr="00662FB1" w:rsidRDefault="00AF7DE3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50" w:right="144"/>
        <w:contextualSpacing/>
        <w:jc w:val="center"/>
        <w:rPr>
          <w:color w:val="0033CC"/>
          <w:sz w:val="8"/>
          <w:szCs w:val="8"/>
          <w:lang w:eastAsia="ja-JP"/>
        </w:rPr>
      </w:pPr>
    </w:p>
    <w:p w:rsidR="00AF7DE3" w:rsidRPr="00662FB1" w:rsidRDefault="00AF7DE3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50" w:right="144"/>
        <w:contextualSpacing/>
        <w:jc w:val="center"/>
        <w:rPr>
          <w:color w:val="0033CC"/>
          <w:sz w:val="20"/>
          <w:szCs w:val="20"/>
          <w:lang w:eastAsia="ja-JP"/>
        </w:rPr>
      </w:pPr>
      <w:r w:rsidRPr="00662FB1">
        <w:rPr>
          <w:color w:val="0033CC"/>
          <w:sz w:val="20"/>
          <w:szCs w:val="20"/>
          <w:lang w:eastAsia="ja-JP"/>
        </w:rPr>
        <w:t>9 N. 4</w:t>
      </w:r>
      <w:r w:rsidRPr="00662FB1">
        <w:rPr>
          <w:color w:val="0033CC"/>
          <w:sz w:val="20"/>
          <w:szCs w:val="20"/>
          <w:vertAlign w:val="superscript"/>
          <w:lang w:eastAsia="ja-JP"/>
        </w:rPr>
        <w:t>th</w:t>
      </w:r>
      <w:r w:rsidRPr="00662FB1">
        <w:rPr>
          <w:color w:val="0033CC"/>
          <w:sz w:val="20"/>
          <w:szCs w:val="20"/>
          <w:lang w:eastAsia="ja-JP"/>
        </w:rPr>
        <w:t xml:space="preserve"> Ave.  Marshalltown</w:t>
      </w:r>
    </w:p>
    <w:p w:rsidR="00AF7DE3" w:rsidRPr="00662FB1" w:rsidRDefault="00AF7DE3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50" w:right="144"/>
        <w:contextualSpacing/>
        <w:jc w:val="center"/>
        <w:rPr>
          <w:color w:val="0033CC"/>
          <w:sz w:val="20"/>
          <w:szCs w:val="20"/>
          <w:lang w:eastAsia="ja-JP"/>
        </w:rPr>
      </w:pPr>
      <w:r w:rsidRPr="00662FB1">
        <w:rPr>
          <w:color w:val="0033CC"/>
          <w:sz w:val="20"/>
          <w:szCs w:val="20"/>
          <w:lang w:eastAsia="ja-JP"/>
        </w:rPr>
        <w:t>(641) 752-1585</w:t>
      </w:r>
    </w:p>
    <w:p w:rsidR="00AF7DE3" w:rsidRPr="00662FB1" w:rsidRDefault="00AF7DE3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50" w:right="144"/>
        <w:contextualSpacing/>
        <w:jc w:val="center"/>
        <w:rPr>
          <w:color w:val="0033CC"/>
          <w:sz w:val="8"/>
          <w:szCs w:val="8"/>
          <w:lang w:eastAsia="ja-JP"/>
        </w:rPr>
      </w:pPr>
    </w:p>
    <w:p w:rsidR="00AF7DE3" w:rsidRPr="00662FB1" w:rsidRDefault="00AF7DE3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50" w:right="144"/>
        <w:contextualSpacing/>
        <w:jc w:val="center"/>
        <w:rPr>
          <w:color w:val="0033CC"/>
          <w:sz w:val="20"/>
          <w:szCs w:val="20"/>
          <w:lang w:eastAsia="ja-JP"/>
        </w:rPr>
      </w:pPr>
      <w:r w:rsidRPr="00662FB1">
        <w:rPr>
          <w:color w:val="0033CC"/>
          <w:sz w:val="20"/>
          <w:szCs w:val="20"/>
          <w:lang w:eastAsia="ja-JP"/>
        </w:rPr>
        <w:t>After Hours Emergency Number</w:t>
      </w:r>
    </w:p>
    <w:p w:rsidR="00AF7DE3" w:rsidRPr="00662FB1" w:rsidRDefault="00AF7DE3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50" w:right="144"/>
        <w:contextualSpacing/>
        <w:jc w:val="center"/>
        <w:rPr>
          <w:color w:val="0033CC"/>
          <w:sz w:val="20"/>
          <w:szCs w:val="20"/>
          <w:lang w:eastAsia="ja-JP"/>
        </w:rPr>
      </w:pPr>
      <w:r w:rsidRPr="00662FB1">
        <w:rPr>
          <w:color w:val="0033CC"/>
          <w:sz w:val="20"/>
          <w:szCs w:val="20"/>
          <w:lang w:eastAsia="ja-JP"/>
        </w:rPr>
        <w:t>(641) 752-8467</w:t>
      </w:r>
    </w:p>
    <w:p w:rsidR="00AF7DE3" w:rsidRPr="00662FB1" w:rsidRDefault="00AF7DE3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50" w:right="144"/>
        <w:contextualSpacing/>
        <w:jc w:val="center"/>
        <w:rPr>
          <w:color w:val="0033CC"/>
          <w:sz w:val="8"/>
          <w:szCs w:val="8"/>
          <w:lang w:eastAsia="ja-JP"/>
        </w:rPr>
      </w:pPr>
    </w:p>
    <w:p w:rsidR="00AF7DE3" w:rsidRPr="00662FB1" w:rsidRDefault="00DF0552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50" w:right="144"/>
        <w:contextualSpacing/>
        <w:jc w:val="center"/>
        <w:rPr>
          <w:color w:val="0033CC"/>
          <w:sz w:val="20"/>
          <w:szCs w:val="20"/>
          <w:lang w:eastAsia="ja-JP"/>
        </w:rPr>
      </w:pPr>
      <w:hyperlink r:id="rId9" w:history="1">
        <w:r w:rsidR="00AF7DE3" w:rsidRPr="00662FB1">
          <w:rPr>
            <w:rStyle w:val="Hyperlink"/>
            <w:color w:val="0033CC"/>
            <w:sz w:val="20"/>
            <w:szCs w:val="20"/>
            <w:lang w:eastAsia="ja-JP"/>
          </w:rPr>
          <w:t>info@centerassoc.com</w:t>
        </w:r>
      </w:hyperlink>
    </w:p>
    <w:p w:rsidR="00AF7DE3" w:rsidRPr="00662FB1" w:rsidRDefault="00DF0552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50" w:right="144"/>
        <w:contextualSpacing/>
        <w:jc w:val="center"/>
        <w:rPr>
          <w:color w:val="0033CC"/>
          <w:sz w:val="20"/>
          <w:szCs w:val="20"/>
          <w:lang w:eastAsia="ja-JP"/>
        </w:rPr>
      </w:pPr>
      <w:hyperlink r:id="rId10" w:history="1">
        <w:r w:rsidR="00AF7DE3" w:rsidRPr="00662FB1">
          <w:rPr>
            <w:rStyle w:val="Hyperlink"/>
            <w:color w:val="0033CC"/>
            <w:sz w:val="20"/>
            <w:szCs w:val="20"/>
            <w:u w:val="none"/>
            <w:lang w:eastAsia="ja-JP"/>
          </w:rPr>
          <w:t>www.centerassoc.com</w:t>
        </w:r>
      </w:hyperlink>
    </w:p>
    <w:p w:rsidR="003F075D" w:rsidRPr="00662FB1" w:rsidRDefault="003F075D" w:rsidP="005D6AA3">
      <w:pPr>
        <w:ind w:left="450" w:right="144" w:firstLine="360"/>
        <w:contextualSpacing/>
        <w:jc w:val="center"/>
        <w:rPr>
          <w:smallCaps/>
          <w:sz w:val="12"/>
          <w:szCs w:val="12"/>
          <w:lang w:eastAsia="ja-JP"/>
        </w:rPr>
      </w:pPr>
    </w:p>
    <w:p w:rsidR="009E7677" w:rsidRPr="00662FB1" w:rsidRDefault="003F075D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50" w:right="144"/>
        <w:contextualSpacing/>
        <w:jc w:val="center"/>
        <w:rPr>
          <w:b/>
          <w:bCs/>
          <w:color w:val="0033CC"/>
          <w:sz w:val="20"/>
          <w:szCs w:val="20"/>
          <w:lang w:eastAsia="ja-JP"/>
        </w:rPr>
      </w:pPr>
      <w:r w:rsidRPr="00662FB1">
        <w:rPr>
          <w:b/>
          <w:bCs/>
          <w:color w:val="0033CC"/>
          <w:sz w:val="20"/>
          <w:szCs w:val="20"/>
          <w:lang w:eastAsia="ja-JP"/>
        </w:rPr>
        <w:t xml:space="preserve">Foundation </w:t>
      </w:r>
      <w:r w:rsidR="009E7677" w:rsidRPr="00662FB1">
        <w:rPr>
          <w:b/>
          <w:bCs/>
          <w:color w:val="0033CC"/>
          <w:sz w:val="20"/>
          <w:szCs w:val="20"/>
          <w:lang w:eastAsia="ja-JP"/>
        </w:rPr>
        <w:t>2</w:t>
      </w:r>
    </w:p>
    <w:p w:rsidR="0019195E" w:rsidRPr="00662FB1" w:rsidRDefault="003F075D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50" w:right="144"/>
        <w:contextualSpacing/>
        <w:jc w:val="center"/>
        <w:rPr>
          <w:color w:val="0033CC"/>
          <w:sz w:val="20"/>
          <w:szCs w:val="20"/>
          <w:lang w:eastAsia="ja-JP"/>
        </w:rPr>
      </w:pPr>
      <w:r w:rsidRPr="00662FB1">
        <w:rPr>
          <w:b/>
          <w:bCs/>
          <w:color w:val="0033CC"/>
          <w:sz w:val="20"/>
          <w:szCs w:val="20"/>
          <w:lang w:eastAsia="ja-JP"/>
        </w:rPr>
        <w:t>24</w:t>
      </w:r>
      <w:r w:rsidR="009E7677" w:rsidRPr="00662FB1">
        <w:rPr>
          <w:b/>
          <w:bCs/>
          <w:color w:val="0033CC"/>
          <w:sz w:val="20"/>
          <w:szCs w:val="20"/>
          <w:lang w:eastAsia="ja-JP"/>
        </w:rPr>
        <w:t xml:space="preserve"> </w:t>
      </w:r>
      <w:r w:rsidR="0019195E" w:rsidRPr="00662FB1">
        <w:rPr>
          <w:b/>
          <w:bCs/>
          <w:color w:val="0033CC"/>
          <w:sz w:val="20"/>
          <w:szCs w:val="20"/>
          <w:lang w:eastAsia="ja-JP"/>
        </w:rPr>
        <w:t>Hour Crisis Hotline</w:t>
      </w:r>
    </w:p>
    <w:p w:rsidR="0019195E" w:rsidRDefault="0019195E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50" w:right="144"/>
        <w:contextualSpacing/>
        <w:jc w:val="center"/>
        <w:rPr>
          <w:color w:val="0033CC"/>
          <w:sz w:val="20"/>
          <w:szCs w:val="20"/>
          <w:lang w:eastAsia="ja-JP"/>
        </w:rPr>
      </w:pPr>
      <w:r w:rsidRPr="00662FB1">
        <w:rPr>
          <w:color w:val="0033CC"/>
          <w:sz w:val="20"/>
          <w:szCs w:val="20"/>
          <w:lang w:eastAsia="ja-JP"/>
        </w:rPr>
        <w:t>(800) 332-4224</w:t>
      </w:r>
    </w:p>
    <w:p w:rsidR="00D80ED9" w:rsidRPr="00662FB1" w:rsidRDefault="00D80ED9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50" w:right="144"/>
        <w:contextualSpacing/>
        <w:jc w:val="center"/>
        <w:rPr>
          <w:color w:val="0033CC"/>
          <w:sz w:val="20"/>
          <w:szCs w:val="20"/>
          <w:lang w:eastAsia="ja-JP"/>
        </w:rPr>
      </w:pPr>
    </w:p>
    <w:p w:rsidR="003F075D" w:rsidRPr="00662FB1" w:rsidRDefault="003F075D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50" w:right="144"/>
        <w:contextualSpacing/>
        <w:jc w:val="center"/>
        <w:rPr>
          <w:color w:val="0033CC"/>
          <w:sz w:val="8"/>
          <w:szCs w:val="8"/>
          <w:lang w:eastAsia="ja-JP"/>
        </w:rPr>
      </w:pPr>
    </w:p>
    <w:p w:rsidR="003F075D" w:rsidRDefault="003F075D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50" w:right="144"/>
        <w:contextualSpacing/>
        <w:jc w:val="center"/>
        <w:rPr>
          <w:smallCaps/>
          <w:sz w:val="8"/>
          <w:szCs w:val="8"/>
          <w:lang w:eastAsia="ja-JP"/>
        </w:rPr>
      </w:pPr>
    </w:p>
    <w:p w:rsidR="005E5C76" w:rsidRPr="00662FB1" w:rsidRDefault="001A6F7B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50" w:right="144"/>
        <w:contextualSpacing/>
        <w:jc w:val="center"/>
        <w:rPr>
          <w:smallCaps/>
          <w:sz w:val="8"/>
          <w:szCs w:val="8"/>
          <w:lang w:eastAsia="ja-JP"/>
        </w:rPr>
      </w:pPr>
      <w:r w:rsidRPr="00662FB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F2ACEA" wp14:editId="59E06B1E">
                <wp:simplePos x="0" y="0"/>
                <wp:positionH relativeFrom="column">
                  <wp:posOffset>226060</wp:posOffset>
                </wp:positionH>
                <wp:positionV relativeFrom="paragraph">
                  <wp:posOffset>1905</wp:posOffset>
                </wp:positionV>
                <wp:extent cx="2078990" cy="0"/>
                <wp:effectExtent l="57150" t="57150" r="73660" b="571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8990" cy="0"/>
                        </a:xfrm>
                        <a:prstGeom prst="straightConnector1">
                          <a:avLst/>
                        </a:prstGeom>
                        <a:noFill/>
                        <a:ln w="31750" cmpd="dbl">
                          <a:solidFill>
                            <a:srgbClr val="FF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7.8pt;margin-top:.15pt;width:163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" strokecolor="red" strokeweight="2.5pt">
                <v:stroke startarrow="diamond" endarrow="diamond" linestyle="thinThin"/>
              </v:shape>
            </w:pict>
          </mc:Fallback>
        </mc:AlternateContent>
      </w:r>
    </w:p>
    <w:p w:rsidR="00883933" w:rsidRPr="00662FB1" w:rsidRDefault="00883933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50" w:right="144"/>
        <w:contextualSpacing/>
        <w:rPr>
          <w:b/>
          <w:bCs/>
          <w:color w:val="0033CC"/>
          <w:sz w:val="20"/>
          <w:szCs w:val="20"/>
          <w:lang w:eastAsia="ja-JP"/>
        </w:rPr>
      </w:pPr>
    </w:p>
    <w:p w:rsidR="00883933" w:rsidRPr="00662FB1" w:rsidRDefault="00883933" w:rsidP="005D6AA3">
      <w:pPr>
        <w:ind w:left="450" w:right="144"/>
        <w:contextualSpacing/>
        <w:jc w:val="center"/>
        <w:rPr>
          <w:i/>
          <w:iCs/>
          <w:sz w:val="18"/>
          <w:szCs w:val="18"/>
          <w:lang w:eastAsia="ja-JP"/>
        </w:rPr>
      </w:pPr>
    </w:p>
    <w:p w:rsidR="00963D09" w:rsidRDefault="00963D09" w:rsidP="005D6AA3">
      <w:pPr>
        <w:ind w:left="270" w:right="144"/>
        <w:contextualSpacing/>
        <w:rPr>
          <w:sz w:val="19"/>
          <w:szCs w:val="19"/>
          <w:lang w:eastAsia="ja-JP"/>
        </w:rPr>
      </w:pPr>
    </w:p>
    <w:p w:rsidR="00F4669A" w:rsidRDefault="00F4669A" w:rsidP="005D6AA3">
      <w:pPr>
        <w:ind w:left="270" w:right="144"/>
        <w:contextualSpacing/>
        <w:rPr>
          <w:sz w:val="19"/>
          <w:szCs w:val="19"/>
          <w:lang w:eastAsia="ja-JP"/>
        </w:rPr>
      </w:pPr>
    </w:p>
    <w:p w:rsidR="00F4669A" w:rsidRDefault="00F4669A" w:rsidP="005D6AA3">
      <w:pPr>
        <w:ind w:left="270" w:right="144"/>
        <w:contextualSpacing/>
        <w:rPr>
          <w:sz w:val="19"/>
          <w:szCs w:val="19"/>
          <w:lang w:eastAsia="ja-JP"/>
        </w:rPr>
      </w:pPr>
    </w:p>
    <w:p w:rsidR="00E81119" w:rsidRDefault="00E81119" w:rsidP="00F92A71">
      <w:pPr>
        <w:ind w:left="270" w:right="144"/>
        <w:contextualSpacing/>
        <w:jc w:val="center"/>
        <w:rPr>
          <w:sz w:val="19"/>
          <w:szCs w:val="19"/>
          <w:lang w:eastAsia="ja-JP"/>
        </w:rPr>
      </w:pPr>
    </w:p>
    <w:p w:rsidR="00E81119" w:rsidRDefault="00E81119" w:rsidP="005D6AA3">
      <w:pPr>
        <w:ind w:left="270" w:right="144"/>
        <w:contextualSpacing/>
        <w:rPr>
          <w:sz w:val="19"/>
          <w:szCs w:val="19"/>
          <w:lang w:eastAsia="ja-JP"/>
        </w:rPr>
      </w:pPr>
    </w:p>
    <w:p w:rsidR="00883933" w:rsidRDefault="00883933" w:rsidP="005D6AA3">
      <w:pPr>
        <w:ind w:right="144"/>
        <w:contextualSpacing/>
        <w:jc w:val="center"/>
        <w:rPr>
          <w:i/>
          <w:iCs/>
          <w:sz w:val="18"/>
          <w:szCs w:val="18"/>
          <w:lang w:eastAsia="ja-JP"/>
        </w:rPr>
      </w:pPr>
    </w:p>
    <w:p w:rsidR="004B3205" w:rsidRDefault="004B3205" w:rsidP="005D6AA3">
      <w:pPr>
        <w:ind w:right="144"/>
        <w:contextualSpacing/>
        <w:jc w:val="center"/>
        <w:rPr>
          <w:i/>
          <w:iCs/>
          <w:sz w:val="18"/>
          <w:szCs w:val="18"/>
          <w:lang w:eastAsia="ja-JP"/>
        </w:rPr>
      </w:pPr>
    </w:p>
    <w:p w:rsidR="004B3205" w:rsidRDefault="004B3205" w:rsidP="005D6AA3">
      <w:pPr>
        <w:ind w:right="144"/>
        <w:contextualSpacing/>
        <w:jc w:val="center"/>
        <w:rPr>
          <w:i/>
          <w:iCs/>
          <w:sz w:val="18"/>
          <w:szCs w:val="18"/>
          <w:lang w:eastAsia="ja-JP"/>
        </w:rPr>
      </w:pPr>
    </w:p>
    <w:p w:rsidR="004B3205" w:rsidRPr="00662FB1" w:rsidRDefault="00F92A71" w:rsidP="005D6AA3">
      <w:pPr>
        <w:ind w:right="144"/>
        <w:contextualSpacing/>
        <w:jc w:val="center"/>
        <w:rPr>
          <w:i/>
          <w:iCs/>
          <w:sz w:val="18"/>
          <w:szCs w:val="18"/>
          <w:lang w:eastAsia="ja-JP"/>
        </w:rPr>
      </w:pPr>
      <w:r>
        <w:rPr>
          <w:i/>
          <w:iCs/>
          <w:sz w:val="18"/>
          <w:szCs w:val="18"/>
          <w:lang w:eastAsia="ja-JP"/>
        </w:rPr>
        <w:t xml:space="preserve">    </w:t>
      </w:r>
      <w:r w:rsidRPr="00662FB1">
        <w:rPr>
          <w:noProof/>
        </w:rPr>
        <w:drawing>
          <wp:inline distT="0" distB="0" distL="0" distR="0" wp14:anchorId="7F5702B6" wp14:editId="480FEBF0">
            <wp:extent cx="1171575" cy="11906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7BE6" w:rsidRDefault="009D7BE6" w:rsidP="00F92A71">
      <w:pPr>
        <w:ind w:right="144"/>
        <w:contextualSpacing/>
        <w:jc w:val="both"/>
        <w:rPr>
          <w:i/>
          <w:iCs/>
          <w:sz w:val="18"/>
          <w:szCs w:val="18"/>
          <w:lang w:eastAsia="ja-JP"/>
        </w:rPr>
      </w:pPr>
    </w:p>
    <w:p w:rsidR="00CC3D9C" w:rsidRDefault="00CC3D9C" w:rsidP="00F92A71">
      <w:pPr>
        <w:ind w:right="144"/>
        <w:contextualSpacing/>
        <w:jc w:val="both"/>
        <w:rPr>
          <w:i/>
          <w:iCs/>
          <w:sz w:val="18"/>
          <w:szCs w:val="18"/>
          <w:lang w:eastAsia="ja-JP"/>
        </w:rPr>
      </w:pPr>
    </w:p>
    <w:p w:rsidR="00B94850" w:rsidRPr="00662FB1" w:rsidRDefault="00B94850" w:rsidP="009D7BE6">
      <w:pPr>
        <w:ind w:left="360" w:right="144"/>
        <w:contextualSpacing/>
        <w:jc w:val="center"/>
        <w:rPr>
          <w:sz w:val="16"/>
          <w:szCs w:val="16"/>
          <w:lang w:eastAsia="ja-JP"/>
        </w:rPr>
      </w:pPr>
      <w:r w:rsidRPr="00662FB1">
        <w:rPr>
          <w:sz w:val="16"/>
          <w:szCs w:val="16"/>
          <w:lang w:eastAsia="ja-JP"/>
        </w:rPr>
        <w:t>The informati</w:t>
      </w:r>
      <w:r w:rsidR="00CC3D9C">
        <w:rPr>
          <w:sz w:val="16"/>
          <w:szCs w:val="16"/>
          <w:lang w:eastAsia="ja-JP"/>
        </w:rPr>
        <w:t>on in this brochure is based</w:t>
      </w:r>
      <w:r w:rsidR="00820911">
        <w:rPr>
          <w:sz w:val="16"/>
          <w:szCs w:val="16"/>
          <w:lang w:eastAsia="ja-JP"/>
        </w:rPr>
        <w:t xml:space="preserve"> </w:t>
      </w:r>
      <w:r w:rsidR="00CC3D9C">
        <w:rPr>
          <w:sz w:val="16"/>
          <w:szCs w:val="16"/>
          <w:lang w:eastAsia="ja-JP"/>
        </w:rPr>
        <w:t>i</w:t>
      </w:r>
      <w:r w:rsidR="00F92A71">
        <w:rPr>
          <w:sz w:val="16"/>
          <w:szCs w:val="16"/>
          <w:lang w:eastAsia="ja-JP"/>
        </w:rPr>
        <w:t>n</w:t>
      </w:r>
      <w:r w:rsidR="00CC3D9C">
        <w:rPr>
          <w:sz w:val="16"/>
          <w:szCs w:val="16"/>
          <w:lang w:eastAsia="ja-JP"/>
        </w:rPr>
        <w:t xml:space="preserve"> </w:t>
      </w:r>
      <w:r w:rsidRPr="00662FB1">
        <w:rPr>
          <w:sz w:val="16"/>
          <w:szCs w:val="16"/>
          <w:lang w:eastAsia="ja-JP"/>
        </w:rPr>
        <w:t>part on</w:t>
      </w:r>
      <w:r w:rsidR="00F92A71">
        <w:rPr>
          <w:sz w:val="16"/>
          <w:szCs w:val="16"/>
          <w:lang w:eastAsia="ja-JP"/>
        </w:rPr>
        <w:t xml:space="preserve"> content originally provided by</w:t>
      </w:r>
      <w:r w:rsidR="00820911">
        <w:rPr>
          <w:sz w:val="16"/>
          <w:szCs w:val="16"/>
          <w:lang w:eastAsia="ja-JP"/>
        </w:rPr>
        <w:t xml:space="preserve"> </w:t>
      </w:r>
      <w:r w:rsidRPr="00662FB1">
        <w:rPr>
          <w:sz w:val="16"/>
          <w:szCs w:val="16"/>
          <w:lang w:eastAsia="ja-JP"/>
        </w:rPr>
        <w:t>Pamela Finley Miller</w:t>
      </w:r>
      <w:r w:rsidR="000A68F4" w:rsidRPr="00662FB1">
        <w:rPr>
          <w:sz w:val="16"/>
          <w:szCs w:val="16"/>
          <w:lang w:eastAsia="ja-JP"/>
        </w:rPr>
        <w:t xml:space="preserve"> </w:t>
      </w:r>
      <w:r w:rsidR="00CC3D9C">
        <w:rPr>
          <w:sz w:val="16"/>
          <w:szCs w:val="16"/>
          <w:lang w:eastAsia="ja-JP"/>
        </w:rPr>
        <w:t xml:space="preserve">and JAMI </w:t>
      </w:r>
      <w:r w:rsidRPr="00662FB1">
        <w:rPr>
          <w:sz w:val="16"/>
          <w:szCs w:val="16"/>
          <w:lang w:eastAsia="ja-JP"/>
        </w:rPr>
        <w:t>(Judicial Advocates for Persons with Mental Illness, Inc.).</w:t>
      </w:r>
    </w:p>
    <w:p w:rsidR="008B563F" w:rsidRDefault="008B563F" w:rsidP="005D6AA3">
      <w:pPr>
        <w:ind w:left="180"/>
        <w:contextualSpacing/>
        <w:jc w:val="center"/>
        <w:rPr>
          <w:i/>
          <w:iCs/>
          <w:sz w:val="19"/>
          <w:szCs w:val="19"/>
          <w:lang w:eastAsia="ja-JP"/>
        </w:rPr>
      </w:pPr>
    </w:p>
    <w:p w:rsidR="006C5724" w:rsidRDefault="00883933" w:rsidP="005D6AA3">
      <w:pPr>
        <w:ind w:left="450"/>
        <w:contextualSpacing/>
        <w:jc w:val="center"/>
        <w:rPr>
          <w:i/>
          <w:iCs/>
          <w:sz w:val="19"/>
          <w:szCs w:val="19"/>
          <w:lang w:eastAsia="ja-JP"/>
        </w:rPr>
      </w:pPr>
      <w:r w:rsidRPr="00662FB1">
        <w:rPr>
          <w:i/>
          <w:iCs/>
          <w:sz w:val="19"/>
          <w:szCs w:val="19"/>
          <w:lang w:eastAsia="ja-JP"/>
        </w:rPr>
        <w:t xml:space="preserve">Tama </w:t>
      </w:r>
      <w:r w:rsidR="009D7BE6">
        <w:rPr>
          <w:i/>
          <w:iCs/>
          <w:sz w:val="19"/>
          <w:szCs w:val="19"/>
          <w:lang w:eastAsia="ja-JP"/>
        </w:rPr>
        <w:t xml:space="preserve">County </w:t>
      </w:r>
      <w:r w:rsidRPr="00662FB1">
        <w:rPr>
          <w:i/>
          <w:iCs/>
          <w:sz w:val="19"/>
          <w:szCs w:val="19"/>
          <w:lang w:eastAsia="ja-JP"/>
        </w:rPr>
        <w:t>Mental Health Advocate</w:t>
      </w:r>
    </w:p>
    <w:p w:rsidR="003F075D" w:rsidRPr="00662FB1" w:rsidRDefault="00883933" w:rsidP="005D6AA3">
      <w:pPr>
        <w:ind w:left="450"/>
        <w:contextualSpacing/>
        <w:jc w:val="center"/>
        <w:rPr>
          <w:i/>
          <w:iCs/>
          <w:sz w:val="19"/>
          <w:szCs w:val="19"/>
          <w:lang w:eastAsia="ja-JP"/>
        </w:rPr>
      </w:pPr>
      <w:r w:rsidRPr="00662FB1">
        <w:rPr>
          <w:i/>
          <w:iCs/>
          <w:sz w:val="19"/>
          <w:szCs w:val="19"/>
          <w:lang w:eastAsia="ja-JP"/>
        </w:rPr>
        <w:t>Grievance Policy</w:t>
      </w:r>
    </w:p>
    <w:p w:rsidR="009935D3" w:rsidRDefault="009935D3" w:rsidP="005D6AA3">
      <w:pPr>
        <w:ind w:left="450"/>
        <w:contextualSpacing/>
        <w:rPr>
          <w:sz w:val="12"/>
          <w:szCs w:val="12"/>
        </w:rPr>
      </w:pPr>
    </w:p>
    <w:p w:rsidR="00883933" w:rsidRPr="00662FB1" w:rsidRDefault="00883933" w:rsidP="005D6AA3">
      <w:pPr>
        <w:ind w:left="450"/>
        <w:contextualSpacing/>
        <w:jc w:val="both"/>
        <w:rPr>
          <w:sz w:val="19"/>
          <w:szCs w:val="19"/>
        </w:rPr>
      </w:pPr>
      <w:r w:rsidRPr="00662FB1">
        <w:rPr>
          <w:sz w:val="19"/>
          <w:szCs w:val="19"/>
        </w:rPr>
        <w:t xml:space="preserve">A client may file a </w:t>
      </w:r>
      <w:r w:rsidR="00A67EA1" w:rsidRPr="00662FB1">
        <w:rPr>
          <w:sz w:val="19"/>
          <w:szCs w:val="19"/>
        </w:rPr>
        <w:t xml:space="preserve">complaint </w:t>
      </w:r>
      <w:r w:rsidR="009935D3" w:rsidRPr="00662FB1">
        <w:rPr>
          <w:sz w:val="19"/>
          <w:szCs w:val="19"/>
        </w:rPr>
        <w:t>about the actions or</w:t>
      </w:r>
      <w:r w:rsidR="000A68F4" w:rsidRPr="00662FB1">
        <w:rPr>
          <w:sz w:val="19"/>
          <w:szCs w:val="19"/>
        </w:rPr>
        <w:t xml:space="preserve"> </w:t>
      </w:r>
      <w:r w:rsidRPr="00662FB1">
        <w:rPr>
          <w:sz w:val="19"/>
          <w:szCs w:val="19"/>
        </w:rPr>
        <w:t>behavior of their M</w:t>
      </w:r>
      <w:r w:rsidR="000A68F4" w:rsidRPr="00662FB1">
        <w:rPr>
          <w:sz w:val="19"/>
          <w:szCs w:val="19"/>
        </w:rPr>
        <w:t xml:space="preserve">ental Health Advocate associated </w:t>
      </w:r>
      <w:r w:rsidR="00C422F9" w:rsidRPr="00662FB1">
        <w:rPr>
          <w:sz w:val="19"/>
          <w:szCs w:val="19"/>
        </w:rPr>
        <w:t>with their current m</w:t>
      </w:r>
      <w:r w:rsidRPr="00662FB1">
        <w:rPr>
          <w:sz w:val="19"/>
          <w:szCs w:val="19"/>
        </w:rPr>
        <w:t xml:space="preserve">ental </w:t>
      </w:r>
      <w:r w:rsidR="00C422F9" w:rsidRPr="00662FB1">
        <w:rPr>
          <w:sz w:val="19"/>
          <w:szCs w:val="19"/>
        </w:rPr>
        <w:t>h</w:t>
      </w:r>
      <w:r w:rsidRPr="00662FB1">
        <w:rPr>
          <w:sz w:val="19"/>
          <w:szCs w:val="19"/>
        </w:rPr>
        <w:t xml:space="preserve">ealth </w:t>
      </w:r>
      <w:r w:rsidR="00C422F9" w:rsidRPr="00662FB1">
        <w:rPr>
          <w:sz w:val="19"/>
          <w:szCs w:val="19"/>
        </w:rPr>
        <w:t>c</w:t>
      </w:r>
      <w:r w:rsidR="009935D3" w:rsidRPr="00662FB1">
        <w:rPr>
          <w:sz w:val="19"/>
          <w:szCs w:val="19"/>
        </w:rPr>
        <w:t>ommitment.</w:t>
      </w:r>
      <w:r w:rsidR="00483C6E" w:rsidRPr="00662FB1">
        <w:rPr>
          <w:sz w:val="19"/>
          <w:szCs w:val="19"/>
        </w:rPr>
        <w:t xml:space="preserve">  </w:t>
      </w:r>
      <w:r w:rsidRPr="00662FB1">
        <w:rPr>
          <w:sz w:val="19"/>
          <w:szCs w:val="19"/>
        </w:rPr>
        <w:t xml:space="preserve">This </w:t>
      </w:r>
      <w:r w:rsidR="00A67EA1" w:rsidRPr="00662FB1">
        <w:rPr>
          <w:sz w:val="19"/>
          <w:szCs w:val="19"/>
        </w:rPr>
        <w:t xml:space="preserve">complaint </w:t>
      </w:r>
      <w:r w:rsidR="009935D3" w:rsidRPr="00662FB1">
        <w:rPr>
          <w:sz w:val="19"/>
          <w:szCs w:val="19"/>
        </w:rPr>
        <w:t>will have no effect on their</w:t>
      </w:r>
      <w:r w:rsidR="000A68F4" w:rsidRPr="00662FB1">
        <w:rPr>
          <w:sz w:val="19"/>
          <w:szCs w:val="19"/>
        </w:rPr>
        <w:t xml:space="preserve"> current commitment</w:t>
      </w:r>
      <w:r w:rsidRPr="00662FB1">
        <w:rPr>
          <w:sz w:val="19"/>
          <w:szCs w:val="19"/>
        </w:rPr>
        <w:t xml:space="preserve"> order</w:t>
      </w:r>
      <w:r w:rsidR="00C422F9" w:rsidRPr="00662FB1">
        <w:rPr>
          <w:sz w:val="19"/>
          <w:szCs w:val="19"/>
        </w:rPr>
        <w:t>.</w:t>
      </w:r>
    </w:p>
    <w:p w:rsidR="00883933" w:rsidRDefault="00883933" w:rsidP="005D6AA3">
      <w:pPr>
        <w:ind w:left="450"/>
        <w:contextualSpacing/>
        <w:rPr>
          <w:sz w:val="10"/>
          <w:szCs w:val="10"/>
        </w:rPr>
      </w:pPr>
    </w:p>
    <w:p w:rsidR="00860961" w:rsidRPr="00662FB1" w:rsidRDefault="00860961" w:rsidP="005D6AA3">
      <w:pPr>
        <w:ind w:left="450"/>
        <w:contextualSpacing/>
        <w:rPr>
          <w:sz w:val="10"/>
          <w:szCs w:val="10"/>
        </w:rPr>
      </w:pPr>
    </w:p>
    <w:p w:rsidR="00963D09" w:rsidRPr="00662FB1" w:rsidRDefault="00963D09" w:rsidP="005D6AA3">
      <w:pPr>
        <w:pStyle w:val="ListParagraph"/>
        <w:tabs>
          <w:tab w:val="left" w:pos="180"/>
        </w:tabs>
        <w:ind w:left="450"/>
        <w:jc w:val="both"/>
        <w:rPr>
          <w:sz w:val="19"/>
          <w:szCs w:val="19"/>
        </w:rPr>
      </w:pPr>
      <w:r w:rsidRPr="00662FB1">
        <w:rPr>
          <w:iCs/>
          <w:sz w:val="19"/>
          <w:szCs w:val="19"/>
        </w:rPr>
        <w:t>To file</w:t>
      </w:r>
      <w:r w:rsidR="00883933" w:rsidRPr="00662FB1">
        <w:rPr>
          <w:iCs/>
          <w:sz w:val="19"/>
          <w:szCs w:val="19"/>
        </w:rPr>
        <w:t xml:space="preserve"> a</w:t>
      </w:r>
      <w:r w:rsidR="00A67EA1" w:rsidRPr="00662FB1">
        <w:rPr>
          <w:sz w:val="19"/>
          <w:szCs w:val="19"/>
        </w:rPr>
        <w:t xml:space="preserve"> </w:t>
      </w:r>
      <w:r w:rsidRPr="00662FB1">
        <w:rPr>
          <w:sz w:val="19"/>
          <w:szCs w:val="19"/>
        </w:rPr>
        <w:t>c</w:t>
      </w:r>
      <w:r w:rsidR="00A67EA1" w:rsidRPr="00662FB1">
        <w:rPr>
          <w:sz w:val="19"/>
          <w:szCs w:val="19"/>
        </w:rPr>
        <w:t>omplaint</w:t>
      </w:r>
      <w:r w:rsidRPr="00662FB1">
        <w:rPr>
          <w:sz w:val="19"/>
          <w:szCs w:val="19"/>
        </w:rPr>
        <w:t>, t</w:t>
      </w:r>
      <w:r w:rsidR="00883933" w:rsidRPr="00662FB1">
        <w:rPr>
          <w:sz w:val="19"/>
          <w:szCs w:val="19"/>
        </w:rPr>
        <w:t xml:space="preserve">he client must </w:t>
      </w:r>
      <w:r w:rsidR="009935D3" w:rsidRPr="00662FB1">
        <w:rPr>
          <w:sz w:val="19"/>
          <w:szCs w:val="19"/>
        </w:rPr>
        <w:t>submit a</w:t>
      </w:r>
      <w:r w:rsidR="000A68F4" w:rsidRPr="00662FB1">
        <w:rPr>
          <w:sz w:val="19"/>
          <w:szCs w:val="19"/>
        </w:rPr>
        <w:t xml:space="preserve"> </w:t>
      </w:r>
      <w:r w:rsidR="00C422F9" w:rsidRPr="00662FB1">
        <w:rPr>
          <w:sz w:val="19"/>
          <w:szCs w:val="19"/>
        </w:rPr>
        <w:t xml:space="preserve">written statement of </w:t>
      </w:r>
      <w:r w:rsidR="00483C6E" w:rsidRPr="00662FB1">
        <w:rPr>
          <w:sz w:val="19"/>
          <w:szCs w:val="19"/>
        </w:rPr>
        <w:t>the complaint postmarked</w:t>
      </w:r>
      <w:r w:rsidR="000A68F4" w:rsidRPr="00662FB1">
        <w:rPr>
          <w:sz w:val="19"/>
          <w:szCs w:val="19"/>
        </w:rPr>
        <w:t xml:space="preserve"> </w:t>
      </w:r>
      <w:r w:rsidRPr="00662FB1">
        <w:rPr>
          <w:sz w:val="19"/>
          <w:szCs w:val="19"/>
        </w:rPr>
        <w:t>within</w:t>
      </w:r>
      <w:r w:rsidR="00483C6E" w:rsidRPr="00662FB1">
        <w:rPr>
          <w:sz w:val="19"/>
          <w:szCs w:val="19"/>
        </w:rPr>
        <w:t xml:space="preserve"> </w:t>
      </w:r>
      <w:r w:rsidR="00C422F9" w:rsidRPr="00662FB1">
        <w:rPr>
          <w:sz w:val="19"/>
          <w:szCs w:val="19"/>
        </w:rPr>
        <w:t>ten (10) calendar da</w:t>
      </w:r>
      <w:r w:rsidR="009935D3" w:rsidRPr="00662FB1">
        <w:rPr>
          <w:sz w:val="19"/>
          <w:szCs w:val="19"/>
        </w:rPr>
        <w:t>ys of the date when the alleged</w:t>
      </w:r>
      <w:r w:rsidR="00483C6E" w:rsidRPr="00662FB1">
        <w:rPr>
          <w:sz w:val="19"/>
          <w:szCs w:val="19"/>
        </w:rPr>
        <w:t xml:space="preserve"> </w:t>
      </w:r>
      <w:r w:rsidR="00C422F9" w:rsidRPr="00662FB1">
        <w:rPr>
          <w:sz w:val="19"/>
          <w:szCs w:val="19"/>
        </w:rPr>
        <w:t>even</w:t>
      </w:r>
      <w:r w:rsidRPr="00662FB1">
        <w:rPr>
          <w:sz w:val="19"/>
          <w:szCs w:val="19"/>
        </w:rPr>
        <w:t>t</w:t>
      </w:r>
      <w:r w:rsidR="00C422F9" w:rsidRPr="00662FB1">
        <w:rPr>
          <w:sz w:val="19"/>
          <w:szCs w:val="19"/>
        </w:rPr>
        <w:t xml:space="preserve"> occurred.</w:t>
      </w:r>
      <w:r w:rsidRPr="00662FB1">
        <w:rPr>
          <w:sz w:val="19"/>
          <w:szCs w:val="19"/>
        </w:rPr>
        <w:t xml:space="preserve">  </w:t>
      </w:r>
      <w:r w:rsidR="00C422F9" w:rsidRPr="00662FB1">
        <w:rPr>
          <w:iCs/>
          <w:sz w:val="19"/>
          <w:szCs w:val="19"/>
        </w:rPr>
        <w:t xml:space="preserve">Send this </w:t>
      </w:r>
      <w:r w:rsidRPr="00662FB1">
        <w:rPr>
          <w:iCs/>
          <w:sz w:val="19"/>
          <w:szCs w:val="19"/>
        </w:rPr>
        <w:t>complaint</w:t>
      </w:r>
      <w:r w:rsidR="00C422F9" w:rsidRPr="00662FB1">
        <w:rPr>
          <w:iCs/>
          <w:sz w:val="19"/>
          <w:szCs w:val="19"/>
        </w:rPr>
        <w:t xml:space="preserve"> t</w:t>
      </w:r>
      <w:r w:rsidR="00C422F9" w:rsidRPr="00662FB1">
        <w:rPr>
          <w:sz w:val="19"/>
          <w:szCs w:val="19"/>
        </w:rPr>
        <w:t>o:</w:t>
      </w:r>
    </w:p>
    <w:p w:rsidR="00963D09" w:rsidRPr="00662FB1" w:rsidRDefault="00483C6E" w:rsidP="005D6AA3">
      <w:pPr>
        <w:pStyle w:val="ListParagraph"/>
        <w:tabs>
          <w:tab w:val="left" w:pos="360"/>
        </w:tabs>
        <w:ind w:left="450"/>
        <w:rPr>
          <w:sz w:val="19"/>
          <w:szCs w:val="19"/>
        </w:rPr>
      </w:pPr>
      <w:r w:rsidRPr="00662FB1">
        <w:rPr>
          <w:sz w:val="19"/>
          <w:szCs w:val="19"/>
        </w:rPr>
        <w:tab/>
      </w:r>
      <w:r w:rsidR="00C422F9" w:rsidRPr="00662FB1">
        <w:rPr>
          <w:sz w:val="19"/>
          <w:szCs w:val="19"/>
        </w:rPr>
        <w:t xml:space="preserve">Tama </w:t>
      </w:r>
      <w:r w:rsidR="00963D09" w:rsidRPr="00662FB1">
        <w:rPr>
          <w:sz w:val="19"/>
          <w:szCs w:val="19"/>
        </w:rPr>
        <w:t>County Human Resource Manager</w:t>
      </w:r>
    </w:p>
    <w:p w:rsidR="00963D09" w:rsidRPr="00662FB1" w:rsidRDefault="00483C6E" w:rsidP="005D6AA3">
      <w:pPr>
        <w:tabs>
          <w:tab w:val="left" w:pos="360"/>
        </w:tabs>
        <w:ind w:left="450"/>
        <w:contextualSpacing/>
        <w:rPr>
          <w:sz w:val="19"/>
          <w:szCs w:val="19"/>
        </w:rPr>
      </w:pPr>
      <w:r w:rsidRPr="00662FB1">
        <w:rPr>
          <w:sz w:val="19"/>
          <w:szCs w:val="19"/>
        </w:rPr>
        <w:tab/>
      </w:r>
      <w:r w:rsidR="00963D09" w:rsidRPr="00662FB1">
        <w:rPr>
          <w:sz w:val="19"/>
          <w:szCs w:val="19"/>
        </w:rPr>
        <w:t>211 W. State St.</w:t>
      </w:r>
    </w:p>
    <w:p w:rsidR="00963D09" w:rsidRPr="00662FB1" w:rsidRDefault="00483C6E" w:rsidP="005D6AA3">
      <w:pPr>
        <w:pStyle w:val="ListParagraph"/>
        <w:tabs>
          <w:tab w:val="left" w:pos="360"/>
        </w:tabs>
        <w:ind w:left="450"/>
        <w:rPr>
          <w:sz w:val="19"/>
          <w:szCs w:val="19"/>
        </w:rPr>
      </w:pPr>
      <w:r w:rsidRPr="00662FB1">
        <w:rPr>
          <w:sz w:val="19"/>
          <w:szCs w:val="19"/>
        </w:rPr>
        <w:tab/>
      </w:r>
      <w:r w:rsidR="0023583A" w:rsidRPr="00662FB1">
        <w:rPr>
          <w:sz w:val="19"/>
          <w:szCs w:val="19"/>
        </w:rPr>
        <w:t>Toledo, IA 52342</w:t>
      </w:r>
    </w:p>
    <w:p w:rsidR="00963D09" w:rsidRDefault="00963D09" w:rsidP="005D6AA3">
      <w:pPr>
        <w:pStyle w:val="ListParagraph"/>
        <w:tabs>
          <w:tab w:val="left" w:pos="180"/>
        </w:tabs>
        <w:ind w:left="450"/>
        <w:rPr>
          <w:sz w:val="10"/>
          <w:szCs w:val="10"/>
        </w:rPr>
      </w:pPr>
    </w:p>
    <w:p w:rsidR="00860961" w:rsidRPr="00662FB1" w:rsidRDefault="00860961" w:rsidP="005D6AA3">
      <w:pPr>
        <w:pStyle w:val="ListParagraph"/>
        <w:tabs>
          <w:tab w:val="left" w:pos="180"/>
        </w:tabs>
        <w:ind w:left="450"/>
        <w:rPr>
          <w:sz w:val="10"/>
          <w:szCs w:val="10"/>
        </w:rPr>
      </w:pPr>
    </w:p>
    <w:p w:rsidR="00963D09" w:rsidRPr="00662FB1" w:rsidRDefault="00963D09" w:rsidP="005D6AA3">
      <w:pPr>
        <w:pStyle w:val="ListParagraph"/>
        <w:tabs>
          <w:tab w:val="left" w:pos="180"/>
        </w:tabs>
        <w:ind w:left="450"/>
        <w:rPr>
          <w:sz w:val="19"/>
          <w:szCs w:val="19"/>
        </w:rPr>
      </w:pPr>
      <w:r w:rsidRPr="00662FB1">
        <w:rPr>
          <w:iCs/>
          <w:sz w:val="19"/>
          <w:szCs w:val="19"/>
        </w:rPr>
        <w:t>If you are unable t</w:t>
      </w:r>
      <w:r w:rsidR="009935D3" w:rsidRPr="00662FB1">
        <w:rPr>
          <w:iCs/>
          <w:sz w:val="19"/>
          <w:szCs w:val="19"/>
        </w:rPr>
        <w:t>o resolve a complaint regarding</w:t>
      </w:r>
      <w:r w:rsidR="000A68F4" w:rsidRPr="00662FB1">
        <w:rPr>
          <w:iCs/>
          <w:sz w:val="19"/>
          <w:szCs w:val="19"/>
        </w:rPr>
        <w:t xml:space="preserve"> </w:t>
      </w:r>
      <w:r w:rsidRPr="00662FB1">
        <w:rPr>
          <w:iCs/>
          <w:sz w:val="19"/>
          <w:szCs w:val="19"/>
        </w:rPr>
        <w:t>your advocate through the above process, you may</w:t>
      </w:r>
      <w:r w:rsidR="000A68F4" w:rsidRPr="00662FB1">
        <w:rPr>
          <w:iCs/>
          <w:sz w:val="19"/>
          <w:szCs w:val="19"/>
        </w:rPr>
        <w:t xml:space="preserve"> </w:t>
      </w:r>
      <w:r w:rsidRPr="00662FB1">
        <w:rPr>
          <w:iCs/>
          <w:sz w:val="19"/>
          <w:szCs w:val="19"/>
        </w:rPr>
        <w:t>contact</w:t>
      </w:r>
      <w:r w:rsidRPr="00662FB1">
        <w:rPr>
          <w:sz w:val="19"/>
          <w:szCs w:val="19"/>
        </w:rPr>
        <w:t>:</w:t>
      </w:r>
    </w:p>
    <w:p w:rsidR="00963D09" w:rsidRPr="00662FB1" w:rsidRDefault="00483C6E" w:rsidP="005D6AA3">
      <w:pPr>
        <w:pStyle w:val="ListParagraph"/>
        <w:tabs>
          <w:tab w:val="left" w:pos="360"/>
        </w:tabs>
        <w:ind w:left="450"/>
        <w:rPr>
          <w:iCs/>
          <w:sz w:val="19"/>
          <w:szCs w:val="19"/>
        </w:rPr>
      </w:pPr>
      <w:r w:rsidRPr="00662FB1">
        <w:rPr>
          <w:iCs/>
          <w:sz w:val="19"/>
          <w:szCs w:val="19"/>
        </w:rPr>
        <w:tab/>
      </w:r>
      <w:r w:rsidR="00963D09" w:rsidRPr="00662FB1">
        <w:rPr>
          <w:iCs/>
          <w:sz w:val="19"/>
          <w:szCs w:val="19"/>
        </w:rPr>
        <w:t>Office of Ombudsman</w:t>
      </w:r>
    </w:p>
    <w:p w:rsidR="00963D09" w:rsidRPr="00662FB1" w:rsidRDefault="00963D09" w:rsidP="005D6AA3">
      <w:pPr>
        <w:pStyle w:val="ListParagraph"/>
        <w:tabs>
          <w:tab w:val="left" w:pos="360"/>
          <w:tab w:val="left" w:pos="1710"/>
        </w:tabs>
        <w:rPr>
          <w:iCs/>
          <w:sz w:val="19"/>
          <w:szCs w:val="19"/>
        </w:rPr>
      </w:pPr>
      <w:r w:rsidRPr="00662FB1">
        <w:rPr>
          <w:iCs/>
          <w:sz w:val="19"/>
          <w:szCs w:val="19"/>
        </w:rPr>
        <w:t>Ola Babcock Miller Building</w:t>
      </w:r>
    </w:p>
    <w:p w:rsidR="00963D09" w:rsidRPr="00662FB1" w:rsidRDefault="00483C6E" w:rsidP="005D6AA3">
      <w:pPr>
        <w:tabs>
          <w:tab w:val="left" w:pos="0"/>
          <w:tab w:val="left" w:pos="360"/>
        </w:tabs>
        <w:ind w:left="450"/>
        <w:contextualSpacing/>
        <w:rPr>
          <w:iCs/>
          <w:sz w:val="19"/>
          <w:szCs w:val="19"/>
        </w:rPr>
      </w:pPr>
      <w:r w:rsidRPr="00662FB1">
        <w:rPr>
          <w:iCs/>
          <w:sz w:val="19"/>
          <w:szCs w:val="19"/>
        </w:rPr>
        <w:tab/>
      </w:r>
      <w:r w:rsidR="00963D09" w:rsidRPr="00662FB1">
        <w:rPr>
          <w:iCs/>
          <w:sz w:val="19"/>
          <w:szCs w:val="19"/>
        </w:rPr>
        <w:t>1112 E. Grand Ave.</w:t>
      </w:r>
    </w:p>
    <w:p w:rsidR="00963D09" w:rsidRPr="00662FB1" w:rsidRDefault="00483C6E" w:rsidP="005D6AA3">
      <w:pPr>
        <w:tabs>
          <w:tab w:val="left" w:pos="0"/>
          <w:tab w:val="left" w:pos="360"/>
        </w:tabs>
        <w:ind w:left="450"/>
        <w:contextualSpacing/>
        <w:rPr>
          <w:iCs/>
          <w:sz w:val="19"/>
          <w:szCs w:val="19"/>
        </w:rPr>
      </w:pPr>
      <w:r w:rsidRPr="00662FB1">
        <w:rPr>
          <w:iCs/>
          <w:sz w:val="19"/>
          <w:szCs w:val="19"/>
        </w:rPr>
        <w:tab/>
      </w:r>
      <w:r w:rsidR="00963D09" w:rsidRPr="00662FB1">
        <w:rPr>
          <w:iCs/>
          <w:sz w:val="19"/>
          <w:szCs w:val="19"/>
        </w:rPr>
        <w:t>Des Moines, IA 50319</w:t>
      </w:r>
    </w:p>
    <w:p w:rsidR="00963D09" w:rsidRPr="00662FB1" w:rsidRDefault="00483C6E" w:rsidP="005D6AA3">
      <w:pPr>
        <w:tabs>
          <w:tab w:val="left" w:pos="0"/>
          <w:tab w:val="left" w:pos="360"/>
        </w:tabs>
        <w:ind w:left="450"/>
        <w:contextualSpacing/>
        <w:rPr>
          <w:iCs/>
          <w:sz w:val="19"/>
          <w:szCs w:val="19"/>
        </w:rPr>
      </w:pPr>
      <w:r w:rsidRPr="00662FB1">
        <w:rPr>
          <w:iCs/>
          <w:sz w:val="19"/>
          <w:szCs w:val="19"/>
        </w:rPr>
        <w:tab/>
      </w:r>
      <w:r w:rsidR="00963D09" w:rsidRPr="00662FB1">
        <w:rPr>
          <w:iCs/>
          <w:sz w:val="19"/>
          <w:szCs w:val="19"/>
        </w:rPr>
        <w:t>(888) 426-6283</w:t>
      </w:r>
      <w:r w:rsidR="000A68F4" w:rsidRPr="00662FB1">
        <w:rPr>
          <w:iCs/>
          <w:sz w:val="19"/>
          <w:szCs w:val="19"/>
        </w:rPr>
        <w:t xml:space="preserve">  phone</w:t>
      </w:r>
    </w:p>
    <w:p w:rsidR="00963D09" w:rsidRPr="00662FB1" w:rsidRDefault="00483C6E" w:rsidP="005D6AA3">
      <w:pPr>
        <w:tabs>
          <w:tab w:val="left" w:pos="0"/>
          <w:tab w:val="left" w:pos="360"/>
        </w:tabs>
        <w:ind w:left="450"/>
        <w:contextualSpacing/>
        <w:rPr>
          <w:i/>
          <w:iCs/>
          <w:sz w:val="19"/>
          <w:szCs w:val="19"/>
        </w:rPr>
      </w:pPr>
      <w:r w:rsidRPr="00662FB1">
        <w:rPr>
          <w:iCs/>
          <w:sz w:val="19"/>
          <w:szCs w:val="19"/>
        </w:rPr>
        <w:tab/>
      </w:r>
      <w:r w:rsidR="00963D09" w:rsidRPr="00662FB1">
        <w:rPr>
          <w:iCs/>
          <w:sz w:val="19"/>
          <w:szCs w:val="19"/>
        </w:rPr>
        <w:t>(515) 242-6007</w:t>
      </w:r>
      <w:r w:rsidR="000A68F4" w:rsidRPr="00662FB1">
        <w:rPr>
          <w:iCs/>
          <w:sz w:val="19"/>
          <w:szCs w:val="19"/>
        </w:rPr>
        <w:t xml:space="preserve">  </w:t>
      </w:r>
      <w:r w:rsidR="000A68F4" w:rsidRPr="00662FB1">
        <w:rPr>
          <w:i/>
          <w:iCs/>
          <w:sz w:val="19"/>
          <w:szCs w:val="19"/>
        </w:rPr>
        <w:t>fax</w:t>
      </w:r>
    </w:p>
    <w:p w:rsidR="00E81119" w:rsidRDefault="00E81119" w:rsidP="005D6AA3">
      <w:pPr>
        <w:tabs>
          <w:tab w:val="left" w:pos="0"/>
          <w:tab w:val="left" w:pos="360"/>
        </w:tabs>
        <w:spacing w:before="20" w:after="20"/>
        <w:ind w:left="450"/>
        <w:contextualSpacing/>
        <w:rPr>
          <w:iCs/>
          <w:sz w:val="19"/>
          <w:szCs w:val="19"/>
        </w:rPr>
      </w:pPr>
    </w:p>
    <w:p w:rsidR="00B167EB" w:rsidRDefault="00B167EB" w:rsidP="005D6AA3">
      <w:pPr>
        <w:tabs>
          <w:tab w:val="left" w:pos="0"/>
          <w:tab w:val="left" w:pos="360"/>
        </w:tabs>
        <w:spacing w:before="20" w:after="20"/>
        <w:ind w:left="450" w:right="90"/>
        <w:contextualSpacing/>
        <w:rPr>
          <w:iCs/>
          <w:sz w:val="19"/>
          <w:szCs w:val="19"/>
        </w:rPr>
      </w:pPr>
    </w:p>
    <w:p w:rsidR="003D1420" w:rsidRDefault="003D1420" w:rsidP="005D6AA3">
      <w:pPr>
        <w:pStyle w:val="ListParagraph"/>
        <w:tabs>
          <w:tab w:val="left" w:pos="180"/>
        </w:tabs>
        <w:ind w:left="450" w:right="90"/>
        <w:rPr>
          <w:b/>
          <w:smallCaps/>
          <w:color w:val="0033CC"/>
          <w:sz w:val="6"/>
          <w:szCs w:val="6"/>
          <w:lang w:eastAsia="ja-JP"/>
        </w:rPr>
      </w:pPr>
    </w:p>
    <w:p w:rsidR="003D1420" w:rsidRDefault="003D1420" w:rsidP="005D6AA3">
      <w:pPr>
        <w:pStyle w:val="ListParagraph"/>
        <w:tabs>
          <w:tab w:val="left" w:pos="180"/>
        </w:tabs>
        <w:ind w:left="450" w:right="90"/>
        <w:rPr>
          <w:b/>
          <w:smallCaps/>
          <w:color w:val="0033CC"/>
          <w:sz w:val="6"/>
          <w:szCs w:val="6"/>
          <w:lang w:eastAsia="ja-JP"/>
        </w:rPr>
      </w:pPr>
    </w:p>
    <w:p w:rsidR="00611654" w:rsidRDefault="00611654" w:rsidP="005D6AA3">
      <w:pPr>
        <w:pStyle w:val="ListParagraph"/>
        <w:tabs>
          <w:tab w:val="left" w:pos="180"/>
        </w:tabs>
        <w:ind w:left="450" w:right="90"/>
        <w:rPr>
          <w:b/>
          <w:smallCaps/>
          <w:color w:val="0033CC"/>
          <w:sz w:val="4"/>
          <w:szCs w:val="4"/>
          <w:lang w:eastAsia="ja-JP"/>
        </w:rPr>
      </w:pPr>
    </w:p>
    <w:p w:rsidR="003D1420" w:rsidRDefault="003D1420" w:rsidP="005D6AA3">
      <w:pPr>
        <w:pStyle w:val="ListParagraph"/>
        <w:tabs>
          <w:tab w:val="left" w:pos="180"/>
        </w:tabs>
        <w:ind w:left="450" w:right="90"/>
        <w:rPr>
          <w:b/>
          <w:smallCaps/>
          <w:color w:val="0033CC"/>
          <w:sz w:val="4"/>
          <w:szCs w:val="4"/>
          <w:lang w:eastAsia="ja-JP"/>
        </w:rPr>
      </w:pPr>
    </w:p>
    <w:p w:rsidR="003D1420" w:rsidRDefault="003D1420" w:rsidP="005D6AA3">
      <w:pPr>
        <w:pStyle w:val="ListParagraph"/>
        <w:tabs>
          <w:tab w:val="left" w:pos="180"/>
        </w:tabs>
        <w:ind w:left="450" w:right="90"/>
        <w:rPr>
          <w:b/>
          <w:smallCaps/>
          <w:color w:val="0033CC"/>
          <w:sz w:val="4"/>
          <w:szCs w:val="4"/>
          <w:lang w:eastAsia="ja-JP"/>
        </w:rPr>
      </w:pPr>
    </w:p>
    <w:p w:rsidR="003D1420" w:rsidRDefault="003D1420" w:rsidP="005D6AA3">
      <w:pPr>
        <w:pStyle w:val="ListParagraph"/>
        <w:tabs>
          <w:tab w:val="left" w:pos="180"/>
        </w:tabs>
        <w:ind w:left="450" w:right="90"/>
        <w:rPr>
          <w:b/>
          <w:smallCaps/>
          <w:color w:val="0033CC"/>
          <w:sz w:val="4"/>
          <w:szCs w:val="4"/>
          <w:lang w:eastAsia="ja-JP"/>
        </w:rPr>
      </w:pPr>
    </w:p>
    <w:p w:rsidR="003D1420" w:rsidRDefault="003D1420" w:rsidP="005D6AA3">
      <w:pPr>
        <w:pStyle w:val="ListParagraph"/>
        <w:tabs>
          <w:tab w:val="left" w:pos="180"/>
        </w:tabs>
        <w:ind w:left="450" w:right="90"/>
        <w:rPr>
          <w:b/>
          <w:smallCaps/>
          <w:color w:val="0033CC"/>
          <w:sz w:val="4"/>
          <w:szCs w:val="4"/>
          <w:lang w:eastAsia="ja-JP"/>
        </w:rPr>
      </w:pPr>
    </w:p>
    <w:p w:rsidR="00611654" w:rsidRDefault="00611654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50" w:right="90"/>
        <w:contextualSpacing/>
        <w:jc w:val="center"/>
        <w:rPr>
          <w:b/>
          <w:smallCaps/>
          <w:color w:val="0033CC"/>
          <w:sz w:val="4"/>
          <w:szCs w:val="4"/>
          <w:lang w:eastAsia="ja-JP"/>
        </w:rPr>
      </w:pPr>
    </w:p>
    <w:p w:rsidR="006C5724" w:rsidRDefault="00CC3D9C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50" w:right="90"/>
        <w:contextualSpacing/>
        <w:jc w:val="center"/>
        <w:rPr>
          <w:b/>
          <w:smallCaps/>
          <w:color w:val="0033CC"/>
          <w:sz w:val="4"/>
          <w:szCs w:val="4"/>
          <w:lang w:eastAsia="ja-JP"/>
        </w:rPr>
      </w:pPr>
      <w:r w:rsidRPr="00662FB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A1E9A0" wp14:editId="448C7285">
                <wp:simplePos x="0" y="0"/>
                <wp:positionH relativeFrom="column">
                  <wp:posOffset>419100</wp:posOffset>
                </wp:positionH>
                <wp:positionV relativeFrom="paragraph">
                  <wp:posOffset>17780</wp:posOffset>
                </wp:positionV>
                <wp:extent cx="2183765" cy="0"/>
                <wp:effectExtent l="57150" t="57150" r="64135" b="5715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3765" cy="0"/>
                        </a:xfrm>
                        <a:prstGeom prst="straightConnector1">
                          <a:avLst/>
                        </a:prstGeom>
                        <a:noFill/>
                        <a:ln w="31750" cmpd="dbl">
                          <a:solidFill>
                            <a:srgbClr val="FF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3pt;margin-top:1.4pt;width:171.9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" strokecolor="red" strokeweight="2.5pt">
                <v:stroke startarrow="diamond" endarrow="diamond" linestyle="thinThin"/>
              </v:shape>
            </w:pict>
          </mc:Fallback>
        </mc:AlternateContent>
      </w:r>
    </w:p>
    <w:p w:rsidR="006C5724" w:rsidRDefault="00CC3D9C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50" w:right="90"/>
        <w:contextualSpacing/>
        <w:jc w:val="center"/>
        <w:rPr>
          <w:b/>
          <w:smallCaps/>
          <w:color w:val="0033CC"/>
          <w:sz w:val="4"/>
          <w:szCs w:val="4"/>
          <w:lang w:eastAsia="ja-JP"/>
        </w:rPr>
      </w:pPr>
      <w:r w:rsidRPr="00662FB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C4DBB9" wp14:editId="532DFB15">
                <wp:simplePos x="0" y="0"/>
                <wp:positionH relativeFrom="column">
                  <wp:posOffset>418465</wp:posOffset>
                </wp:positionH>
                <wp:positionV relativeFrom="paragraph">
                  <wp:posOffset>8890</wp:posOffset>
                </wp:positionV>
                <wp:extent cx="0" cy="2252980"/>
                <wp:effectExtent l="19050" t="0" r="19050" b="1397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2980"/>
                        </a:xfrm>
                        <a:prstGeom prst="straightConnector1">
                          <a:avLst/>
                        </a:prstGeom>
                        <a:noFill/>
                        <a:ln w="31750" cmpd="dbl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32.95pt;margin-top:.7pt;width:0;height:17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" strokecolor="red" strokeweight="2.5pt">
                <v:stroke linestyle="thinThin"/>
              </v:shape>
            </w:pict>
          </mc:Fallback>
        </mc:AlternateContent>
      </w:r>
      <w:r w:rsidRPr="00662FB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ABF25E" wp14:editId="067DCF5A">
                <wp:simplePos x="0" y="0"/>
                <wp:positionH relativeFrom="column">
                  <wp:posOffset>2600325</wp:posOffset>
                </wp:positionH>
                <wp:positionV relativeFrom="paragraph">
                  <wp:posOffset>26670</wp:posOffset>
                </wp:positionV>
                <wp:extent cx="2540" cy="2245360"/>
                <wp:effectExtent l="19050" t="19050" r="35560" b="254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2245360"/>
                        </a:xfrm>
                        <a:prstGeom prst="straightConnector1">
                          <a:avLst/>
                        </a:prstGeom>
                        <a:noFill/>
                        <a:ln w="31750" cmpd="dbl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04.75pt;margin-top:2.1pt;width:.2pt;height:176.8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" strokecolor="red" strokeweight="2.5pt">
                <v:stroke linestyle="thinThin"/>
              </v:shape>
            </w:pict>
          </mc:Fallback>
        </mc:AlternateContent>
      </w:r>
    </w:p>
    <w:p w:rsidR="00763BDE" w:rsidRDefault="00763BDE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50" w:right="90"/>
        <w:contextualSpacing/>
        <w:jc w:val="center"/>
        <w:rPr>
          <w:b/>
          <w:smallCaps/>
          <w:color w:val="0033CC"/>
          <w:sz w:val="4"/>
          <w:szCs w:val="4"/>
          <w:lang w:eastAsia="ja-JP"/>
        </w:rPr>
      </w:pPr>
    </w:p>
    <w:p w:rsidR="006C5724" w:rsidRDefault="006C5724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50" w:right="90"/>
        <w:contextualSpacing/>
        <w:jc w:val="center"/>
        <w:rPr>
          <w:b/>
          <w:smallCaps/>
          <w:color w:val="0033CC"/>
          <w:sz w:val="4"/>
          <w:szCs w:val="4"/>
          <w:lang w:eastAsia="ja-JP"/>
        </w:rPr>
      </w:pPr>
    </w:p>
    <w:p w:rsidR="00CC3D9C" w:rsidRDefault="00CC3D9C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50" w:right="90"/>
        <w:contextualSpacing/>
        <w:jc w:val="center"/>
        <w:rPr>
          <w:b/>
          <w:smallCaps/>
          <w:color w:val="0033CC"/>
          <w:sz w:val="4"/>
          <w:szCs w:val="4"/>
          <w:lang w:eastAsia="ja-JP"/>
        </w:rPr>
      </w:pPr>
    </w:p>
    <w:p w:rsidR="00CC3D9C" w:rsidRDefault="00CC3D9C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50" w:right="90"/>
        <w:contextualSpacing/>
        <w:jc w:val="center"/>
        <w:rPr>
          <w:b/>
          <w:smallCaps/>
          <w:color w:val="0033CC"/>
          <w:sz w:val="4"/>
          <w:szCs w:val="4"/>
          <w:lang w:eastAsia="ja-JP"/>
        </w:rPr>
      </w:pPr>
    </w:p>
    <w:p w:rsidR="00CC3D9C" w:rsidRDefault="00CC3D9C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50" w:right="90"/>
        <w:contextualSpacing/>
        <w:jc w:val="center"/>
        <w:rPr>
          <w:b/>
          <w:smallCaps/>
          <w:color w:val="0033CC"/>
          <w:sz w:val="4"/>
          <w:szCs w:val="4"/>
          <w:lang w:eastAsia="ja-JP"/>
        </w:rPr>
      </w:pPr>
    </w:p>
    <w:p w:rsidR="006C5724" w:rsidRPr="00662FB1" w:rsidRDefault="006C5724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50" w:right="90"/>
        <w:contextualSpacing/>
        <w:rPr>
          <w:b/>
          <w:smallCaps/>
          <w:color w:val="0033CC"/>
          <w:sz w:val="4"/>
          <w:szCs w:val="4"/>
          <w:lang w:eastAsia="ja-JP"/>
        </w:rPr>
      </w:pPr>
    </w:p>
    <w:p w:rsidR="00B94850" w:rsidRPr="00662FB1" w:rsidRDefault="009E7677" w:rsidP="005D6AA3">
      <w:pPr>
        <w:pStyle w:val="z-TopofForm"/>
        <w:spacing w:line="200" w:lineRule="exact"/>
        <w:ind w:left="450" w:right="90"/>
        <w:contextualSpacing/>
        <w:jc w:val="center"/>
        <w:rPr>
          <w:b/>
          <w:smallCaps/>
          <w:color w:val="0033CC"/>
          <w:sz w:val="22"/>
          <w:szCs w:val="22"/>
          <w:lang w:eastAsia="ja-JP"/>
        </w:rPr>
      </w:pPr>
      <w:r w:rsidRPr="00662FB1">
        <w:rPr>
          <w:b/>
          <w:smallCaps/>
          <w:color w:val="0033CC"/>
          <w:sz w:val="22"/>
          <w:szCs w:val="22"/>
          <w:lang w:eastAsia="ja-JP"/>
        </w:rPr>
        <w:t xml:space="preserve">Iowa and </w:t>
      </w:r>
      <w:r w:rsidR="00B94850" w:rsidRPr="00662FB1">
        <w:rPr>
          <w:b/>
          <w:smallCaps/>
          <w:color w:val="0033CC"/>
          <w:sz w:val="22"/>
          <w:szCs w:val="22"/>
          <w:lang w:eastAsia="ja-JP"/>
        </w:rPr>
        <w:t>Nationwide</w:t>
      </w:r>
    </w:p>
    <w:p w:rsidR="00883933" w:rsidRPr="00662FB1" w:rsidRDefault="00B94850" w:rsidP="005D6AA3">
      <w:pPr>
        <w:pStyle w:val="z-TopofForm"/>
        <w:tabs>
          <w:tab w:val="left" w:pos="1170"/>
          <w:tab w:val="left" w:pos="1350"/>
        </w:tabs>
        <w:spacing w:line="200" w:lineRule="exact"/>
        <w:ind w:left="450" w:right="90"/>
        <w:contextualSpacing/>
        <w:jc w:val="center"/>
        <w:rPr>
          <w:b/>
          <w:smallCaps/>
          <w:color w:val="0033CC"/>
          <w:sz w:val="22"/>
          <w:szCs w:val="22"/>
          <w:lang w:eastAsia="ja-JP"/>
        </w:rPr>
      </w:pPr>
      <w:r w:rsidRPr="00662FB1">
        <w:rPr>
          <w:b/>
          <w:smallCaps/>
          <w:color w:val="0033CC"/>
          <w:sz w:val="22"/>
          <w:szCs w:val="22"/>
          <w:lang w:eastAsia="ja-JP"/>
        </w:rPr>
        <w:t>Crisis Numbers</w:t>
      </w:r>
    </w:p>
    <w:p w:rsidR="00B94850" w:rsidRPr="00662FB1" w:rsidRDefault="00B94850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50" w:right="90"/>
        <w:contextualSpacing/>
        <w:jc w:val="center"/>
        <w:rPr>
          <w:color w:val="0033CC"/>
          <w:sz w:val="4"/>
          <w:szCs w:val="4"/>
          <w:lang w:eastAsia="ja-JP"/>
        </w:rPr>
      </w:pPr>
    </w:p>
    <w:p w:rsidR="00F03228" w:rsidRPr="00662FB1" w:rsidRDefault="00F03228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50" w:right="90"/>
        <w:contextualSpacing/>
        <w:jc w:val="center"/>
        <w:rPr>
          <w:color w:val="0033CC"/>
          <w:sz w:val="4"/>
          <w:szCs w:val="4"/>
          <w:lang w:eastAsia="ja-JP"/>
        </w:rPr>
      </w:pPr>
    </w:p>
    <w:p w:rsidR="00F03228" w:rsidRPr="00662FB1" w:rsidRDefault="00F03228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50" w:right="90"/>
        <w:contextualSpacing/>
        <w:jc w:val="center"/>
        <w:rPr>
          <w:color w:val="0033CC"/>
          <w:sz w:val="4"/>
          <w:szCs w:val="4"/>
          <w:lang w:eastAsia="ja-JP"/>
        </w:rPr>
      </w:pPr>
    </w:p>
    <w:p w:rsidR="00F03228" w:rsidRPr="00662FB1" w:rsidRDefault="00F03228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50" w:right="90"/>
        <w:contextualSpacing/>
        <w:jc w:val="center"/>
        <w:rPr>
          <w:color w:val="0033CC"/>
          <w:sz w:val="4"/>
          <w:szCs w:val="4"/>
          <w:lang w:eastAsia="ja-JP"/>
        </w:rPr>
      </w:pPr>
    </w:p>
    <w:p w:rsidR="00F03228" w:rsidRPr="00662FB1" w:rsidRDefault="00F03228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50" w:right="90"/>
        <w:contextualSpacing/>
        <w:jc w:val="center"/>
        <w:rPr>
          <w:color w:val="0033CC"/>
          <w:sz w:val="4"/>
          <w:szCs w:val="4"/>
          <w:lang w:eastAsia="ja-JP"/>
        </w:rPr>
      </w:pPr>
    </w:p>
    <w:p w:rsidR="00F03228" w:rsidRPr="00662FB1" w:rsidRDefault="00F03228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50" w:right="90"/>
        <w:contextualSpacing/>
        <w:jc w:val="center"/>
        <w:rPr>
          <w:color w:val="0033CC"/>
          <w:sz w:val="4"/>
          <w:szCs w:val="4"/>
          <w:lang w:eastAsia="ja-JP"/>
        </w:rPr>
      </w:pPr>
    </w:p>
    <w:p w:rsidR="00B94850" w:rsidRPr="00662FB1" w:rsidRDefault="00B94850" w:rsidP="005D6AA3">
      <w:pPr>
        <w:pStyle w:val="z-TopofForm"/>
        <w:ind w:left="450" w:right="90"/>
        <w:contextualSpacing/>
        <w:jc w:val="center"/>
        <w:rPr>
          <w:b/>
          <w:color w:val="0033CC"/>
          <w:sz w:val="20"/>
          <w:szCs w:val="20"/>
          <w:lang w:eastAsia="ja-JP"/>
        </w:rPr>
      </w:pPr>
      <w:r w:rsidRPr="00662FB1">
        <w:rPr>
          <w:b/>
          <w:color w:val="0033CC"/>
          <w:sz w:val="20"/>
          <w:szCs w:val="20"/>
          <w:lang w:eastAsia="ja-JP"/>
        </w:rPr>
        <w:t>National Suicide Prevention Hotline</w:t>
      </w:r>
    </w:p>
    <w:p w:rsidR="00B94850" w:rsidRPr="00662FB1" w:rsidRDefault="009E7677" w:rsidP="005D6AA3">
      <w:pPr>
        <w:pStyle w:val="z-TopofForm"/>
        <w:ind w:left="450" w:right="90"/>
        <w:contextualSpacing/>
        <w:jc w:val="center"/>
        <w:rPr>
          <w:color w:val="0033CC"/>
          <w:sz w:val="20"/>
          <w:szCs w:val="20"/>
          <w:lang w:eastAsia="ja-JP"/>
        </w:rPr>
      </w:pPr>
      <w:r w:rsidRPr="00662FB1">
        <w:rPr>
          <w:color w:val="0033CC"/>
          <w:sz w:val="20"/>
          <w:szCs w:val="20"/>
          <w:lang w:eastAsia="ja-JP"/>
        </w:rPr>
        <w:t>(</w:t>
      </w:r>
      <w:r w:rsidR="00B94850" w:rsidRPr="00662FB1">
        <w:rPr>
          <w:color w:val="0033CC"/>
          <w:sz w:val="20"/>
          <w:szCs w:val="20"/>
          <w:lang w:eastAsia="ja-JP"/>
        </w:rPr>
        <w:t>800</w:t>
      </w:r>
      <w:r w:rsidRPr="00662FB1">
        <w:rPr>
          <w:color w:val="0033CC"/>
          <w:sz w:val="20"/>
          <w:szCs w:val="20"/>
          <w:lang w:eastAsia="ja-JP"/>
        </w:rPr>
        <w:t xml:space="preserve">) </w:t>
      </w:r>
      <w:r w:rsidR="00B94850" w:rsidRPr="00662FB1">
        <w:rPr>
          <w:color w:val="0033CC"/>
          <w:sz w:val="20"/>
          <w:szCs w:val="20"/>
          <w:lang w:eastAsia="ja-JP"/>
        </w:rPr>
        <w:t>273-8255</w:t>
      </w:r>
    </w:p>
    <w:p w:rsidR="009E7677" w:rsidRPr="00662FB1" w:rsidRDefault="009E7677" w:rsidP="005D6AA3">
      <w:pPr>
        <w:pStyle w:val="z-TopofForm"/>
        <w:ind w:left="450" w:right="90"/>
        <w:contextualSpacing/>
        <w:jc w:val="center"/>
        <w:rPr>
          <w:color w:val="0033CC"/>
          <w:sz w:val="10"/>
          <w:szCs w:val="10"/>
          <w:lang w:eastAsia="ja-JP"/>
        </w:rPr>
      </w:pPr>
    </w:p>
    <w:p w:rsidR="00B94850" w:rsidRPr="00662FB1" w:rsidRDefault="00B94850" w:rsidP="005D6AA3">
      <w:pPr>
        <w:pStyle w:val="z-TopofForm"/>
        <w:ind w:left="450" w:right="90"/>
        <w:contextualSpacing/>
        <w:jc w:val="center"/>
        <w:rPr>
          <w:b/>
          <w:color w:val="0033CC"/>
          <w:sz w:val="20"/>
          <w:szCs w:val="20"/>
          <w:lang w:eastAsia="ja-JP"/>
        </w:rPr>
      </w:pPr>
      <w:r w:rsidRPr="00662FB1">
        <w:rPr>
          <w:b/>
          <w:color w:val="0033CC"/>
          <w:sz w:val="20"/>
          <w:szCs w:val="20"/>
          <w:lang w:eastAsia="ja-JP"/>
        </w:rPr>
        <w:t>Iowa Domestic Violence Hotline</w:t>
      </w:r>
    </w:p>
    <w:p w:rsidR="00B94850" w:rsidRPr="00662FB1" w:rsidRDefault="009E7677" w:rsidP="005D6AA3">
      <w:pPr>
        <w:pStyle w:val="z-TopofForm"/>
        <w:ind w:left="450" w:right="90"/>
        <w:contextualSpacing/>
        <w:jc w:val="center"/>
        <w:rPr>
          <w:color w:val="0033CC"/>
          <w:sz w:val="20"/>
          <w:szCs w:val="20"/>
          <w:lang w:eastAsia="ja-JP"/>
        </w:rPr>
      </w:pPr>
      <w:r w:rsidRPr="00662FB1">
        <w:rPr>
          <w:color w:val="0033CC"/>
          <w:sz w:val="20"/>
          <w:szCs w:val="20"/>
          <w:lang w:eastAsia="ja-JP"/>
        </w:rPr>
        <w:t>(</w:t>
      </w:r>
      <w:r w:rsidR="00B94850" w:rsidRPr="00662FB1">
        <w:rPr>
          <w:color w:val="0033CC"/>
          <w:sz w:val="20"/>
          <w:szCs w:val="20"/>
          <w:lang w:eastAsia="ja-JP"/>
        </w:rPr>
        <w:t>800</w:t>
      </w:r>
      <w:r w:rsidRPr="00662FB1">
        <w:rPr>
          <w:color w:val="0033CC"/>
          <w:sz w:val="20"/>
          <w:szCs w:val="20"/>
          <w:lang w:eastAsia="ja-JP"/>
        </w:rPr>
        <w:t xml:space="preserve">) </w:t>
      </w:r>
      <w:r w:rsidR="00B94850" w:rsidRPr="00662FB1">
        <w:rPr>
          <w:color w:val="0033CC"/>
          <w:sz w:val="20"/>
          <w:szCs w:val="20"/>
          <w:lang w:eastAsia="ja-JP"/>
        </w:rPr>
        <w:t>942-0333</w:t>
      </w:r>
    </w:p>
    <w:p w:rsidR="009E7677" w:rsidRPr="00662FB1" w:rsidRDefault="009E7677" w:rsidP="005D6AA3">
      <w:pPr>
        <w:pStyle w:val="z-TopofForm"/>
        <w:ind w:left="450" w:right="90"/>
        <w:contextualSpacing/>
        <w:jc w:val="center"/>
        <w:rPr>
          <w:color w:val="0033CC"/>
          <w:sz w:val="10"/>
          <w:szCs w:val="10"/>
          <w:lang w:eastAsia="ja-JP"/>
        </w:rPr>
      </w:pPr>
    </w:p>
    <w:p w:rsidR="009E7677" w:rsidRPr="00662FB1" w:rsidRDefault="009E7677" w:rsidP="005D6AA3">
      <w:pPr>
        <w:pStyle w:val="z-TopofForm"/>
        <w:ind w:left="450" w:right="90"/>
        <w:contextualSpacing/>
        <w:jc w:val="center"/>
        <w:rPr>
          <w:b/>
          <w:color w:val="0033CC"/>
          <w:sz w:val="20"/>
          <w:szCs w:val="20"/>
          <w:lang w:eastAsia="ja-JP"/>
        </w:rPr>
      </w:pPr>
      <w:r w:rsidRPr="00662FB1">
        <w:rPr>
          <w:b/>
          <w:color w:val="0033CC"/>
          <w:sz w:val="20"/>
          <w:szCs w:val="20"/>
          <w:lang w:eastAsia="ja-JP"/>
        </w:rPr>
        <w:t>Iowa’s Drug and Alcohol Helpline</w:t>
      </w:r>
    </w:p>
    <w:p w:rsidR="009E7677" w:rsidRPr="00662FB1" w:rsidRDefault="009E7677" w:rsidP="005D6AA3">
      <w:pPr>
        <w:pStyle w:val="z-TopofForm"/>
        <w:ind w:left="450" w:right="90"/>
        <w:contextualSpacing/>
        <w:jc w:val="center"/>
        <w:rPr>
          <w:color w:val="0033CC"/>
          <w:sz w:val="20"/>
          <w:szCs w:val="20"/>
          <w:lang w:eastAsia="ja-JP"/>
        </w:rPr>
      </w:pPr>
      <w:r w:rsidRPr="00662FB1">
        <w:rPr>
          <w:color w:val="0033CC"/>
          <w:sz w:val="20"/>
          <w:szCs w:val="20"/>
          <w:lang w:eastAsia="ja-JP"/>
        </w:rPr>
        <w:t>(866) 242-4111</w:t>
      </w:r>
    </w:p>
    <w:p w:rsidR="009E7677" w:rsidRPr="00662FB1" w:rsidRDefault="009E7677" w:rsidP="005D6AA3">
      <w:pPr>
        <w:pStyle w:val="z-TopofForm"/>
        <w:ind w:left="450" w:right="90"/>
        <w:contextualSpacing/>
        <w:jc w:val="center"/>
        <w:rPr>
          <w:color w:val="0033CC"/>
          <w:sz w:val="10"/>
          <w:szCs w:val="10"/>
          <w:lang w:eastAsia="ja-JP"/>
        </w:rPr>
      </w:pPr>
    </w:p>
    <w:p w:rsidR="009E7677" w:rsidRPr="00662FB1" w:rsidRDefault="00CC3D9C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50" w:right="90"/>
        <w:contextualSpacing/>
        <w:jc w:val="center"/>
        <w:rPr>
          <w:b/>
          <w:color w:val="0033CC"/>
          <w:sz w:val="20"/>
          <w:szCs w:val="20"/>
          <w:lang w:eastAsia="ja-JP"/>
        </w:rPr>
      </w:pPr>
      <w:r>
        <w:rPr>
          <w:b/>
          <w:color w:val="0033CC"/>
          <w:sz w:val="20"/>
          <w:szCs w:val="20"/>
          <w:lang w:eastAsia="ja-JP"/>
        </w:rPr>
        <w:t xml:space="preserve">Nationwide </w:t>
      </w:r>
      <w:r w:rsidR="009E7677" w:rsidRPr="00662FB1">
        <w:rPr>
          <w:b/>
          <w:color w:val="0033CC"/>
          <w:sz w:val="20"/>
          <w:szCs w:val="20"/>
          <w:lang w:eastAsia="ja-JP"/>
        </w:rPr>
        <w:t>Crisis</w:t>
      </w:r>
      <w:r w:rsidR="00FB0753" w:rsidRPr="00662FB1">
        <w:rPr>
          <w:b/>
          <w:color w:val="0033CC"/>
          <w:sz w:val="20"/>
          <w:szCs w:val="20"/>
          <w:lang w:eastAsia="ja-JP"/>
        </w:rPr>
        <w:t xml:space="preserve"> </w:t>
      </w:r>
      <w:r w:rsidR="009E7677" w:rsidRPr="00662FB1">
        <w:rPr>
          <w:b/>
          <w:color w:val="0033CC"/>
          <w:sz w:val="20"/>
          <w:szCs w:val="20"/>
          <w:lang w:eastAsia="ja-JP"/>
        </w:rPr>
        <w:t>Text Line</w:t>
      </w:r>
    </w:p>
    <w:p w:rsidR="009E7677" w:rsidRPr="00662FB1" w:rsidRDefault="009E7677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50" w:right="90"/>
        <w:contextualSpacing/>
        <w:jc w:val="center"/>
        <w:rPr>
          <w:color w:val="0033CC"/>
          <w:sz w:val="20"/>
          <w:szCs w:val="20"/>
          <w:lang w:eastAsia="ja-JP"/>
        </w:rPr>
      </w:pPr>
      <w:r w:rsidRPr="00662FB1">
        <w:rPr>
          <w:color w:val="0033CC"/>
          <w:sz w:val="20"/>
          <w:szCs w:val="20"/>
          <w:lang w:eastAsia="ja-JP"/>
        </w:rPr>
        <w:t>Text HOME to 741741</w:t>
      </w:r>
    </w:p>
    <w:p w:rsidR="00963D09" w:rsidRPr="00662FB1" w:rsidRDefault="00963D09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50" w:right="90"/>
        <w:contextualSpacing/>
        <w:rPr>
          <w:sz w:val="15"/>
          <w:szCs w:val="15"/>
          <w:lang w:eastAsia="ja-JP"/>
        </w:rPr>
      </w:pPr>
    </w:p>
    <w:p w:rsidR="00963D09" w:rsidRPr="00662FB1" w:rsidRDefault="00963D09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50" w:right="90"/>
        <w:contextualSpacing/>
        <w:rPr>
          <w:sz w:val="15"/>
          <w:szCs w:val="15"/>
          <w:lang w:eastAsia="ja-JP"/>
        </w:rPr>
      </w:pPr>
    </w:p>
    <w:p w:rsidR="00963D09" w:rsidRPr="00662FB1" w:rsidRDefault="00963D09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50" w:right="90"/>
        <w:contextualSpacing/>
        <w:rPr>
          <w:sz w:val="4"/>
          <w:szCs w:val="4"/>
          <w:lang w:eastAsia="ja-JP"/>
        </w:rPr>
      </w:pPr>
    </w:p>
    <w:p w:rsidR="00963D09" w:rsidRPr="00662FB1" w:rsidRDefault="00CC3D9C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50"/>
        <w:contextualSpacing/>
        <w:rPr>
          <w:sz w:val="15"/>
          <w:szCs w:val="15"/>
          <w:lang w:eastAsia="ja-JP"/>
        </w:rPr>
      </w:pPr>
      <w:r w:rsidRPr="00662FB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855EFC" wp14:editId="2B99B839">
                <wp:simplePos x="0" y="0"/>
                <wp:positionH relativeFrom="column">
                  <wp:posOffset>409575</wp:posOffset>
                </wp:positionH>
                <wp:positionV relativeFrom="paragraph">
                  <wp:posOffset>13335</wp:posOffset>
                </wp:positionV>
                <wp:extent cx="2193290" cy="0"/>
                <wp:effectExtent l="57150" t="57150" r="73660" b="5715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3290" cy="0"/>
                        </a:xfrm>
                        <a:prstGeom prst="straightConnector1">
                          <a:avLst/>
                        </a:prstGeom>
                        <a:noFill/>
                        <a:ln w="31750" cmpd="dbl">
                          <a:solidFill>
                            <a:srgbClr val="FF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2.25pt;margin-top:1.05pt;width:172.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" strokecolor="red" strokeweight="2.5pt">
                <v:stroke startarrow="diamond" endarrow="diamond" linestyle="thinThin"/>
              </v:shape>
            </w:pict>
          </mc:Fallback>
        </mc:AlternateContent>
      </w:r>
    </w:p>
    <w:p w:rsidR="00963D09" w:rsidRPr="00662FB1" w:rsidRDefault="00963D09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50" w:right="-180"/>
        <w:contextualSpacing/>
        <w:rPr>
          <w:sz w:val="15"/>
          <w:szCs w:val="15"/>
          <w:lang w:eastAsia="ja-JP"/>
        </w:rPr>
      </w:pPr>
    </w:p>
    <w:p w:rsidR="00963D09" w:rsidRPr="00662FB1" w:rsidRDefault="00963D09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50" w:right="-236"/>
        <w:contextualSpacing/>
        <w:rPr>
          <w:sz w:val="15"/>
          <w:szCs w:val="15"/>
          <w:lang w:eastAsia="ja-JP"/>
        </w:rPr>
      </w:pPr>
    </w:p>
    <w:p w:rsidR="00B167EB" w:rsidRDefault="00B167EB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70" w:right="-236"/>
        <w:contextualSpacing/>
        <w:jc w:val="both"/>
        <w:rPr>
          <w:sz w:val="15"/>
          <w:szCs w:val="15"/>
          <w:lang w:eastAsia="ja-JP"/>
        </w:rPr>
      </w:pPr>
    </w:p>
    <w:p w:rsidR="00B167EB" w:rsidRDefault="00B167EB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70" w:right="-236"/>
        <w:contextualSpacing/>
        <w:jc w:val="both"/>
        <w:rPr>
          <w:sz w:val="15"/>
          <w:szCs w:val="15"/>
          <w:lang w:eastAsia="ja-JP"/>
        </w:rPr>
      </w:pPr>
    </w:p>
    <w:p w:rsidR="004B3205" w:rsidRPr="00662FB1" w:rsidRDefault="004B3205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70" w:right="-236"/>
        <w:contextualSpacing/>
        <w:jc w:val="both"/>
        <w:rPr>
          <w:sz w:val="15"/>
          <w:szCs w:val="15"/>
          <w:lang w:eastAsia="ja-JP"/>
        </w:rPr>
      </w:pPr>
    </w:p>
    <w:p w:rsidR="00883933" w:rsidRPr="00662FB1" w:rsidRDefault="00883933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70" w:right="-236"/>
        <w:contextualSpacing/>
        <w:jc w:val="both"/>
        <w:rPr>
          <w:sz w:val="15"/>
          <w:szCs w:val="15"/>
          <w:lang w:eastAsia="ja-JP"/>
        </w:rPr>
      </w:pPr>
    </w:p>
    <w:p w:rsidR="00F117A0" w:rsidRPr="00DB7E44" w:rsidRDefault="00883933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130"/>
        <w:contextualSpacing/>
        <w:jc w:val="center"/>
        <w:rPr>
          <w:smallCaps/>
          <w:color w:val="0033CC"/>
          <w:sz w:val="28"/>
          <w:szCs w:val="28"/>
          <w:lang w:eastAsia="ja-JP"/>
        </w:rPr>
      </w:pPr>
      <w:r w:rsidRPr="00DB7E44">
        <w:rPr>
          <w:smallCaps/>
          <w:color w:val="0033CC"/>
          <w:sz w:val="28"/>
          <w:szCs w:val="28"/>
          <w:lang w:eastAsia="ja-JP"/>
        </w:rPr>
        <w:t>Tama County Judicial</w:t>
      </w:r>
    </w:p>
    <w:p w:rsidR="00883933" w:rsidRPr="00DB7E44" w:rsidRDefault="00883933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126"/>
        <w:contextualSpacing/>
        <w:jc w:val="center"/>
        <w:rPr>
          <w:smallCaps/>
          <w:color w:val="0033CC"/>
          <w:sz w:val="28"/>
          <w:szCs w:val="28"/>
          <w:lang w:eastAsia="ja-JP"/>
        </w:rPr>
      </w:pPr>
      <w:r w:rsidRPr="00DB7E44">
        <w:rPr>
          <w:smallCaps/>
          <w:color w:val="0033CC"/>
          <w:sz w:val="28"/>
          <w:szCs w:val="28"/>
          <w:lang w:eastAsia="ja-JP"/>
        </w:rPr>
        <w:t>Mental Health Advocate</w:t>
      </w:r>
    </w:p>
    <w:p w:rsidR="00883933" w:rsidRPr="00662FB1" w:rsidRDefault="00883933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74" w:right="-230"/>
        <w:contextualSpacing/>
        <w:jc w:val="right"/>
        <w:rPr>
          <w:color w:val="0033CC"/>
          <w:lang w:eastAsia="ja-JP"/>
        </w:rPr>
      </w:pPr>
    </w:p>
    <w:p w:rsidR="00883933" w:rsidRPr="00662FB1" w:rsidRDefault="00883933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74" w:right="-230"/>
        <w:contextualSpacing/>
        <w:rPr>
          <w:color w:val="0033CC"/>
          <w:lang w:eastAsia="ja-JP"/>
        </w:rPr>
      </w:pPr>
    </w:p>
    <w:p w:rsidR="00C422F9" w:rsidRPr="00662FB1" w:rsidRDefault="00C422F9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74" w:right="-230"/>
        <w:contextualSpacing/>
        <w:rPr>
          <w:color w:val="0033CC"/>
          <w:lang w:eastAsia="ja-JP"/>
        </w:rPr>
      </w:pPr>
    </w:p>
    <w:p w:rsidR="00883933" w:rsidRPr="00662FB1" w:rsidRDefault="00883933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74" w:right="-230"/>
        <w:contextualSpacing/>
        <w:rPr>
          <w:color w:val="0033CC"/>
          <w:lang w:eastAsia="ja-JP"/>
        </w:rPr>
      </w:pPr>
    </w:p>
    <w:p w:rsidR="00232711" w:rsidRPr="00662FB1" w:rsidRDefault="00232711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74" w:right="-230"/>
        <w:contextualSpacing/>
        <w:rPr>
          <w:color w:val="0033CC"/>
          <w:lang w:eastAsia="ja-JP"/>
        </w:rPr>
      </w:pPr>
    </w:p>
    <w:p w:rsidR="00883933" w:rsidRPr="00662FB1" w:rsidRDefault="00883933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0" w:right="126"/>
        <w:contextualSpacing/>
        <w:jc w:val="center"/>
        <w:rPr>
          <w:color w:val="0033CC"/>
          <w:lang w:eastAsia="ja-JP"/>
        </w:rPr>
      </w:pPr>
      <w:r w:rsidRPr="00662FB1">
        <w:rPr>
          <w:color w:val="0033CC"/>
          <w:sz w:val="25"/>
          <w:szCs w:val="25"/>
          <w:lang w:eastAsia="ja-JP"/>
        </w:rPr>
        <w:t>Libby Reekers</w:t>
      </w:r>
      <w:r w:rsidRPr="00662FB1">
        <w:rPr>
          <w:color w:val="0033CC"/>
          <w:lang w:eastAsia="ja-JP"/>
        </w:rPr>
        <w:t>, LBSW, IADC</w:t>
      </w:r>
    </w:p>
    <w:p w:rsidR="00883933" w:rsidRPr="00662FB1" w:rsidRDefault="00883933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0" w:right="126"/>
        <w:contextualSpacing/>
        <w:rPr>
          <w:color w:val="0033CC"/>
          <w:sz w:val="15"/>
          <w:szCs w:val="15"/>
          <w:lang w:eastAsia="ja-JP"/>
        </w:rPr>
      </w:pPr>
    </w:p>
    <w:p w:rsidR="00883933" w:rsidRPr="00662FB1" w:rsidRDefault="00883933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0" w:right="126"/>
        <w:contextualSpacing/>
        <w:rPr>
          <w:color w:val="0033CC"/>
          <w:sz w:val="15"/>
          <w:szCs w:val="15"/>
          <w:lang w:eastAsia="ja-JP"/>
        </w:rPr>
      </w:pPr>
    </w:p>
    <w:p w:rsidR="00605346" w:rsidRPr="00662FB1" w:rsidRDefault="00605346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0" w:right="126"/>
        <w:contextualSpacing/>
        <w:rPr>
          <w:color w:val="0033CC"/>
          <w:sz w:val="15"/>
          <w:szCs w:val="15"/>
          <w:lang w:eastAsia="ja-JP"/>
        </w:rPr>
      </w:pPr>
    </w:p>
    <w:p w:rsidR="00883933" w:rsidRPr="00662FB1" w:rsidRDefault="00883933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0" w:right="126"/>
        <w:contextualSpacing/>
        <w:jc w:val="center"/>
        <w:rPr>
          <w:color w:val="0033CC"/>
          <w:sz w:val="22"/>
          <w:szCs w:val="22"/>
          <w:lang w:eastAsia="ja-JP"/>
        </w:rPr>
      </w:pPr>
      <w:r w:rsidRPr="00662FB1">
        <w:rPr>
          <w:color w:val="0033CC"/>
          <w:sz w:val="22"/>
          <w:szCs w:val="22"/>
          <w:lang w:eastAsia="ja-JP"/>
        </w:rPr>
        <w:t>211 W</w:t>
      </w:r>
      <w:r w:rsidR="00A01152" w:rsidRPr="00662FB1">
        <w:rPr>
          <w:color w:val="0033CC"/>
          <w:sz w:val="22"/>
          <w:szCs w:val="22"/>
          <w:lang w:eastAsia="ja-JP"/>
        </w:rPr>
        <w:t>. State St.</w:t>
      </w:r>
    </w:p>
    <w:p w:rsidR="00883933" w:rsidRPr="00662FB1" w:rsidRDefault="00883933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0" w:right="126"/>
        <w:contextualSpacing/>
        <w:jc w:val="center"/>
        <w:rPr>
          <w:color w:val="0033CC"/>
          <w:sz w:val="22"/>
          <w:szCs w:val="22"/>
          <w:lang w:eastAsia="ja-JP"/>
        </w:rPr>
      </w:pPr>
      <w:r w:rsidRPr="00662FB1">
        <w:rPr>
          <w:color w:val="0033CC"/>
          <w:sz w:val="22"/>
          <w:szCs w:val="22"/>
          <w:lang w:eastAsia="ja-JP"/>
        </w:rPr>
        <w:t>Toledo, IA 52342</w:t>
      </w:r>
    </w:p>
    <w:p w:rsidR="00883933" w:rsidRPr="00662FB1" w:rsidRDefault="00883933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0" w:right="126"/>
        <w:contextualSpacing/>
        <w:jc w:val="center"/>
        <w:rPr>
          <w:color w:val="0033CC"/>
          <w:sz w:val="22"/>
          <w:szCs w:val="22"/>
          <w:lang w:eastAsia="ja-JP"/>
        </w:rPr>
      </w:pPr>
    </w:p>
    <w:p w:rsidR="00883933" w:rsidRPr="00662FB1" w:rsidRDefault="00883933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0" w:right="126"/>
        <w:contextualSpacing/>
        <w:jc w:val="center"/>
        <w:rPr>
          <w:color w:val="0033CC"/>
          <w:sz w:val="22"/>
          <w:szCs w:val="22"/>
          <w:lang w:eastAsia="ja-JP"/>
        </w:rPr>
      </w:pPr>
      <w:r w:rsidRPr="00662FB1">
        <w:rPr>
          <w:color w:val="0033CC"/>
          <w:sz w:val="22"/>
          <w:szCs w:val="22"/>
          <w:lang w:eastAsia="ja-JP"/>
        </w:rPr>
        <w:t>(641) 481-2085</w:t>
      </w:r>
    </w:p>
    <w:p w:rsidR="00C55D34" w:rsidRPr="00662FB1" w:rsidRDefault="00C55D34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0" w:right="126"/>
        <w:contextualSpacing/>
        <w:jc w:val="center"/>
        <w:rPr>
          <w:color w:val="0033CC"/>
          <w:sz w:val="22"/>
          <w:szCs w:val="22"/>
          <w:lang w:eastAsia="ja-JP"/>
        </w:rPr>
      </w:pPr>
      <w:r w:rsidRPr="00662FB1">
        <w:rPr>
          <w:color w:val="0033CC"/>
          <w:sz w:val="22"/>
          <w:szCs w:val="22"/>
          <w:lang w:eastAsia="ja-JP"/>
        </w:rPr>
        <w:t xml:space="preserve">(641) 484-8636 </w:t>
      </w:r>
      <w:r w:rsidRPr="00662FB1">
        <w:rPr>
          <w:i/>
          <w:color w:val="0033CC"/>
          <w:sz w:val="20"/>
          <w:szCs w:val="20"/>
          <w:lang w:eastAsia="ja-JP"/>
        </w:rPr>
        <w:t>fax</w:t>
      </w:r>
    </w:p>
    <w:p w:rsidR="00883933" w:rsidRPr="00662FB1" w:rsidRDefault="00883933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0" w:right="126"/>
        <w:contextualSpacing/>
        <w:jc w:val="center"/>
        <w:rPr>
          <w:color w:val="0033CC"/>
          <w:lang w:eastAsia="ja-JP"/>
        </w:rPr>
      </w:pPr>
    </w:p>
    <w:p w:rsidR="00883933" w:rsidRPr="00662FB1" w:rsidRDefault="00883933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0" w:right="126"/>
        <w:contextualSpacing/>
        <w:jc w:val="center"/>
        <w:rPr>
          <w:color w:val="0033CC"/>
          <w:sz w:val="22"/>
          <w:szCs w:val="22"/>
          <w:lang w:eastAsia="ja-JP"/>
        </w:rPr>
      </w:pPr>
      <w:r w:rsidRPr="00662FB1">
        <w:rPr>
          <w:color w:val="0033CC"/>
          <w:sz w:val="22"/>
          <w:szCs w:val="22"/>
          <w:lang w:eastAsia="ja-JP"/>
        </w:rPr>
        <w:t>lreekers@tamacounty.org</w:t>
      </w:r>
    </w:p>
    <w:p w:rsidR="00232711" w:rsidRPr="00662FB1" w:rsidRDefault="00232711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0" w:right="126"/>
        <w:contextualSpacing/>
        <w:rPr>
          <w:lang w:eastAsia="ja-JP"/>
        </w:rPr>
      </w:pPr>
    </w:p>
    <w:p w:rsidR="00611654" w:rsidRDefault="00611654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0" w:right="126"/>
        <w:contextualSpacing/>
        <w:jc w:val="center"/>
        <w:rPr>
          <w:lang w:eastAsia="ja-JP"/>
        </w:rPr>
      </w:pPr>
    </w:p>
    <w:p w:rsidR="00B167EB" w:rsidRPr="00662FB1" w:rsidRDefault="00B167EB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0" w:right="126"/>
        <w:contextualSpacing/>
        <w:jc w:val="center"/>
        <w:rPr>
          <w:lang w:eastAsia="ja-JP"/>
        </w:rPr>
      </w:pPr>
    </w:p>
    <w:p w:rsidR="00611654" w:rsidRDefault="00611654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7" w:right="130"/>
        <w:contextualSpacing/>
        <w:jc w:val="center"/>
        <w:rPr>
          <w:b/>
          <w:bCs/>
          <w:smallCaps/>
          <w:spacing w:val="24"/>
          <w:sz w:val="19"/>
          <w:szCs w:val="19"/>
          <w:lang w:eastAsia="ja-JP"/>
        </w:rPr>
      </w:pPr>
    </w:p>
    <w:p w:rsidR="00A21F91" w:rsidRPr="00662FB1" w:rsidRDefault="00A21F91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7" w:right="130"/>
        <w:contextualSpacing/>
        <w:jc w:val="center"/>
        <w:rPr>
          <w:b/>
          <w:bCs/>
          <w:smallCaps/>
          <w:spacing w:val="24"/>
          <w:sz w:val="19"/>
          <w:szCs w:val="19"/>
          <w:lang w:eastAsia="ja-JP"/>
        </w:rPr>
      </w:pPr>
    </w:p>
    <w:p w:rsidR="00883933" w:rsidRPr="00662FB1" w:rsidRDefault="003420BE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7" w:right="130"/>
        <w:contextualSpacing/>
        <w:jc w:val="center"/>
        <w:rPr>
          <w:b/>
          <w:bCs/>
          <w:smallCaps/>
          <w:spacing w:val="24"/>
          <w:sz w:val="19"/>
          <w:szCs w:val="19"/>
          <w:lang w:eastAsia="ja-JP"/>
        </w:rPr>
      </w:pPr>
      <w:r w:rsidRPr="00662FB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F805C" wp14:editId="7C5C097B">
                <wp:simplePos x="0" y="0"/>
                <wp:positionH relativeFrom="column">
                  <wp:posOffset>2574341</wp:posOffset>
                </wp:positionH>
                <wp:positionV relativeFrom="paragraph">
                  <wp:posOffset>84455</wp:posOffset>
                </wp:positionV>
                <wp:extent cx="2438" cy="2088871"/>
                <wp:effectExtent l="19050" t="0" r="36195" b="698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38" cy="2088871"/>
                        </a:xfrm>
                        <a:prstGeom prst="straightConnector1">
                          <a:avLst/>
                        </a:prstGeom>
                        <a:noFill/>
                        <a:ln w="31750" cmpd="dbl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02.7pt;margin-top:6.65pt;width:.2pt;height:164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" strokecolor="red" strokeweight="2.5pt">
                <v:stroke linestyle="thinThin"/>
              </v:shape>
            </w:pict>
          </mc:Fallback>
        </mc:AlternateContent>
      </w:r>
      <w:r w:rsidRPr="00662FB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4BF7F" wp14:editId="6F936917">
                <wp:simplePos x="0" y="0"/>
                <wp:positionH relativeFrom="column">
                  <wp:posOffset>77470</wp:posOffset>
                </wp:positionH>
                <wp:positionV relativeFrom="paragraph">
                  <wp:posOffset>107315</wp:posOffset>
                </wp:positionV>
                <wp:extent cx="0" cy="2066925"/>
                <wp:effectExtent l="19050" t="0" r="19050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6925"/>
                        </a:xfrm>
                        <a:prstGeom prst="straightConnector1">
                          <a:avLst/>
                        </a:prstGeom>
                        <a:noFill/>
                        <a:ln w="31750" cmpd="dbl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6.1pt;margin-top:8.45pt;width:0;height:16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" strokecolor="red" strokeweight="2.5pt">
                <v:stroke linestyle="thinThin"/>
              </v:shape>
            </w:pict>
          </mc:Fallback>
        </mc:AlternateContent>
      </w:r>
      <w:r w:rsidRPr="00662FB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337E3C" wp14:editId="237E8669">
                <wp:simplePos x="0" y="0"/>
                <wp:positionH relativeFrom="column">
                  <wp:posOffset>77470</wp:posOffset>
                </wp:positionH>
                <wp:positionV relativeFrom="paragraph">
                  <wp:posOffset>78740</wp:posOffset>
                </wp:positionV>
                <wp:extent cx="2495550" cy="0"/>
                <wp:effectExtent l="57150" t="57150" r="57150" b="571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w="31750" cmpd="dbl">
                          <a:solidFill>
                            <a:srgbClr val="FF0000"/>
                          </a:solidFill>
                          <a:prstDash val="solid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6.1pt;margin-top:6.2pt;width:19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" strokecolor="red" strokeweight="2.5pt">
                <v:stroke startarrow="diamond" endarrow="diamond" linestyle="thinThin"/>
              </v:shape>
            </w:pict>
          </mc:Fallback>
        </mc:AlternateContent>
      </w:r>
    </w:p>
    <w:p w:rsidR="00883933" w:rsidRPr="00662FB1" w:rsidRDefault="00883933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7" w:right="130"/>
        <w:contextualSpacing/>
        <w:jc w:val="center"/>
        <w:rPr>
          <w:b/>
          <w:bCs/>
          <w:smallCaps/>
          <w:spacing w:val="24"/>
          <w:sz w:val="4"/>
          <w:szCs w:val="4"/>
          <w:lang w:eastAsia="ja-JP"/>
        </w:rPr>
      </w:pPr>
    </w:p>
    <w:p w:rsidR="00F117A0" w:rsidRPr="00662FB1" w:rsidRDefault="00F117A0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7" w:right="130"/>
        <w:contextualSpacing/>
        <w:jc w:val="center"/>
        <w:rPr>
          <w:bCs/>
          <w:sz w:val="2"/>
          <w:szCs w:val="2"/>
          <w:lang w:eastAsia="ja-JP"/>
        </w:rPr>
      </w:pPr>
    </w:p>
    <w:p w:rsidR="004966E9" w:rsidRPr="00662FB1" w:rsidRDefault="004966E9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7" w:right="130"/>
        <w:contextualSpacing/>
        <w:jc w:val="center"/>
        <w:rPr>
          <w:bCs/>
          <w:sz w:val="2"/>
          <w:szCs w:val="2"/>
          <w:lang w:eastAsia="ja-JP"/>
        </w:rPr>
      </w:pPr>
    </w:p>
    <w:p w:rsidR="004966E9" w:rsidRPr="00662FB1" w:rsidRDefault="004966E9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7" w:right="130"/>
        <w:contextualSpacing/>
        <w:jc w:val="center"/>
        <w:rPr>
          <w:bCs/>
          <w:sz w:val="2"/>
          <w:szCs w:val="2"/>
          <w:lang w:eastAsia="ja-JP"/>
        </w:rPr>
      </w:pPr>
    </w:p>
    <w:p w:rsidR="004966E9" w:rsidRDefault="004966E9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7" w:right="130"/>
        <w:contextualSpacing/>
        <w:jc w:val="center"/>
        <w:rPr>
          <w:bCs/>
          <w:sz w:val="2"/>
          <w:szCs w:val="2"/>
          <w:lang w:eastAsia="ja-JP"/>
        </w:rPr>
      </w:pPr>
    </w:p>
    <w:p w:rsidR="00662FB1" w:rsidRDefault="00662FB1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7" w:right="130"/>
        <w:contextualSpacing/>
        <w:jc w:val="center"/>
        <w:rPr>
          <w:bCs/>
          <w:sz w:val="2"/>
          <w:szCs w:val="2"/>
          <w:lang w:eastAsia="ja-JP"/>
        </w:rPr>
      </w:pPr>
    </w:p>
    <w:p w:rsidR="00662FB1" w:rsidRDefault="00662FB1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7" w:right="130"/>
        <w:contextualSpacing/>
        <w:jc w:val="center"/>
        <w:rPr>
          <w:bCs/>
          <w:sz w:val="2"/>
          <w:szCs w:val="2"/>
          <w:lang w:eastAsia="ja-JP"/>
        </w:rPr>
      </w:pPr>
    </w:p>
    <w:p w:rsidR="00662FB1" w:rsidRDefault="00662FB1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7" w:right="130"/>
        <w:contextualSpacing/>
        <w:jc w:val="center"/>
        <w:rPr>
          <w:bCs/>
          <w:sz w:val="2"/>
          <w:szCs w:val="2"/>
          <w:lang w:eastAsia="ja-JP"/>
        </w:rPr>
      </w:pPr>
    </w:p>
    <w:p w:rsidR="00662FB1" w:rsidRPr="00662FB1" w:rsidRDefault="00662FB1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7" w:right="130"/>
        <w:contextualSpacing/>
        <w:jc w:val="center"/>
        <w:rPr>
          <w:bCs/>
          <w:sz w:val="2"/>
          <w:szCs w:val="2"/>
          <w:lang w:eastAsia="ja-JP"/>
        </w:rPr>
      </w:pPr>
    </w:p>
    <w:p w:rsidR="004966E9" w:rsidRPr="00662FB1" w:rsidRDefault="004966E9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7" w:right="130"/>
        <w:contextualSpacing/>
        <w:jc w:val="center"/>
        <w:rPr>
          <w:bCs/>
          <w:sz w:val="2"/>
          <w:szCs w:val="2"/>
          <w:lang w:eastAsia="ja-JP"/>
        </w:rPr>
      </w:pPr>
    </w:p>
    <w:p w:rsidR="004966E9" w:rsidRPr="00662FB1" w:rsidRDefault="004966E9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7" w:right="130"/>
        <w:contextualSpacing/>
        <w:jc w:val="center"/>
        <w:rPr>
          <w:bCs/>
          <w:sz w:val="2"/>
          <w:szCs w:val="2"/>
          <w:lang w:eastAsia="ja-JP"/>
        </w:rPr>
      </w:pPr>
    </w:p>
    <w:p w:rsidR="00B81FD8" w:rsidRPr="00662FB1" w:rsidRDefault="00883933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00" w:lineRule="exact"/>
        <w:ind w:left="187" w:right="130"/>
        <w:contextualSpacing/>
        <w:jc w:val="center"/>
        <w:rPr>
          <w:b/>
          <w:bCs/>
          <w:sz w:val="19"/>
          <w:szCs w:val="19"/>
          <w:lang w:eastAsia="ja-JP"/>
        </w:rPr>
      </w:pPr>
      <w:r w:rsidRPr="00662FB1">
        <w:rPr>
          <w:b/>
          <w:bCs/>
          <w:sz w:val="19"/>
          <w:szCs w:val="19"/>
          <w:lang w:eastAsia="ja-JP"/>
        </w:rPr>
        <w:t xml:space="preserve">This Brochure </w:t>
      </w:r>
      <w:r w:rsidR="00B81FD8" w:rsidRPr="00662FB1">
        <w:rPr>
          <w:b/>
          <w:bCs/>
          <w:sz w:val="19"/>
          <w:szCs w:val="19"/>
          <w:lang w:eastAsia="ja-JP"/>
        </w:rPr>
        <w:t>Includes</w:t>
      </w:r>
    </w:p>
    <w:p w:rsidR="00F03228" w:rsidRPr="00662FB1" w:rsidRDefault="00B81FD8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00" w:lineRule="exact"/>
        <w:ind w:left="187" w:right="130"/>
        <w:contextualSpacing/>
        <w:jc w:val="center"/>
        <w:rPr>
          <w:b/>
          <w:bCs/>
          <w:sz w:val="6"/>
          <w:szCs w:val="6"/>
          <w:lang w:eastAsia="ja-JP"/>
        </w:rPr>
      </w:pPr>
      <w:r w:rsidRPr="00662FB1">
        <w:rPr>
          <w:b/>
          <w:bCs/>
          <w:sz w:val="19"/>
          <w:szCs w:val="19"/>
          <w:lang w:eastAsia="ja-JP"/>
        </w:rPr>
        <w:t>Information Regarding:</w:t>
      </w:r>
    </w:p>
    <w:p w:rsidR="004966E9" w:rsidRPr="00662FB1" w:rsidRDefault="004966E9" w:rsidP="005D6AA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00" w:lineRule="exact"/>
        <w:ind w:left="187" w:right="130"/>
        <w:contextualSpacing/>
        <w:jc w:val="center"/>
        <w:rPr>
          <w:b/>
          <w:bCs/>
          <w:sz w:val="6"/>
          <w:szCs w:val="6"/>
          <w:lang w:eastAsia="ja-JP"/>
        </w:rPr>
      </w:pPr>
    </w:p>
    <w:p w:rsidR="00883933" w:rsidRPr="00662FB1" w:rsidRDefault="00883933" w:rsidP="005D6AA3">
      <w:pPr>
        <w:pStyle w:val="z-TopofForm"/>
        <w:numPr>
          <w:ilvl w:val="0"/>
          <w:numId w:val="24"/>
        </w:numPr>
        <w:tabs>
          <w:tab w:val="clear" w:pos="720"/>
          <w:tab w:val="num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130"/>
        <w:contextualSpacing/>
        <w:rPr>
          <w:sz w:val="18"/>
          <w:szCs w:val="18"/>
          <w:lang w:eastAsia="ja-JP"/>
        </w:rPr>
      </w:pPr>
      <w:r w:rsidRPr="00662FB1">
        <w:rPr>
          <w:sz w:val="18"/>
          <w:szCs w:val="18"/>
          <w:lang w:eastAsia="ja-JP"/>
        </w:rPr>
        <w:t>Role of the Advocate</w:t>
      </w:r>
    </w:p>
    <w:p w:rsidR="00883933" w:rsidRPr="00662FB1" w:rsidRDefault="00883933" w:rsidP="005D6AA3">
      <w:pPr>
        <w:pStyle w:val="z-TopofForm"/>
        <w:numPr>
          <w:ilvl w:val="0"/>
          <w:numId w:val="24"/>
        </w:numPr>
        <w:tabs>
          <w:tab w:val="clear" w:pos="720"/>
          <w:tab w:val="num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130"/>
        <w:contextualSpacing/>
        <w:rPr>
          <w:sz w:val="18"/>
          <w:szCs w:val="18"/>
          <w:lang w:eastAsia="ja-JP"/>
        </w:rPr>
      </w:pPr>
      <w:r w:rsidRPr="00662FB1">
        <w:rPr>
          <w:sz w:val="18"/>
          <w:szCs w:val="18"/>
          <w:lang w:eastAsia="ja-JP"/>
        </w:rPr>
        <w:t>Serious Mental Impairment</w:t>
      </w:r>
      <w:bookmarkStart w:id="0" w:name="_GoBack"/>
      <w:bookmarkEnd w:id="0"/>
    </w:p>
    <w:p w:rsidR="00883933" w:rsidRPr="00662FB1" w:rsidRDefault="00883933" w:rsidP="005D6AA3">
      <w:pPr>
        <w:pStyle w:val="z-TopofForm"/>
        <w:numPr>
          <w:ilvl w:val="0"/>
          <w:numId w:val="24"/>
        </w:numPr>
        <w:tabs>
          <w:tab w:val="clear" w:pos="720"/>
          <w:tab w:val="num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130"/>
        <w:contextualSpacing/>
        <w:rPr>
          <w:sz w:val="18"/>
          <w:szCs w:val="18"/>
          <w:lang w:eastAsia="ja-JP"/>
        </w:rPr>
      </w:pPr>
      <w:r w:rsidRPr="00662FB1">
        <w:rPr>
          <w:sz w:val="18"/>
          <w:szCs w:val="18"/>
          <w:lang w:eastAsia="ja-JP"/>
        </w:rPr>
        <w:t>Length of Commitment</w:t>
      </w:r>
    </w:p>
    <w:p w:rsidR="00883933" w:rsidRPr="00662FB1" w:rsidRDefault="00883933" w:rsidP="005D6AA3">
      <w:pPr>
        <w:pStyle w:val="z-TopofForm"/>
        <w:numPr>
          <w:ilvl w:val="0"/>
          <w:numId w:val="24"/>
        </w:numPr>
        <w:tabs>
          <w:tab w:val="clear" w:pos="720"/>
          <w:tab w:val="num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130"/>
        <w:contextualSpacing/>
        <w:rPr>
          <w:sz w:val="18"/>
          <w:szCs w:val="18"/>
          <w:lang w:eastAsia="ja-JP"/>
        </w:rPr>
      </w:pPr>
      <w:r w:rsidRPr="00662FB1">
        <w:rPr>
          <w:sz w:val="18"/>
          <w:szCs w:val="18"/>
          <w:lang w:eastAsia="ja-JP"/>
        </w:rPr>
        <w:t xml:space="preserve">Rights once Committed </w:t>
      </w:r>
      <w:r w:rsidRPr="00662FB1">
        <w:rPr>
          <w:sz w:val="15"/>
          <w:szCs w:val="15"/>
          <w:lang w:eastAsia="ja-JP"/>
        </w:rPr>
        <w:t>(not a complete list)</w:t>
      </w:r>
    </w:p>
    <w:p w:rsidR="00883933" w:rsidRPr="00662FB1" w:rsidRDefault="00883933" w:rsidP="005D6AA3">
      <w:pPr>
        <w:pStyle w:val="z-TopofForm"/>
        <w:numPr>
          <w:ilvl w:val="0"/>
          <w:numId w:val="24"/>
        </w:numPr>
        <w:tabs>
          <w:tab w:val="clear" w:pos="720"/>
          <w:tab w:val="num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130"/>
        <w:contextualSpacing/>
        <w:rPr>
          <w:sz w:val="15"/>
          <w:szCs w:val="15"/>
          <w:lang w:eastAsia="ja-JP"/>
        </w:rPr>
      </w:pPr>
      <w:r w:rsidRPr="00662FB1">
        <w:rPr>
          <w:sz w:val="18"/>
          <w:szCs w:val="18"/>
          <w:lang w:eastAsia="ja-JP"/>
        </w:rPr>
        <w:t>Hospital Discharge Options</w:t>
      </w:r>
      <w:r w:rsidR="00C55D34" w:rsidRPr="00662FB1">
        <w:rPr>
          <w:sz w:val="18"/>
          <w:szCs w:val="18"/>
          <w:lang w:eastAsia="ja-JP"/>
        </w:rPr>
        <w:t xml:space="preserve"> </w:t>
      </w:r>
      <w:r w:rsidR="00C55D34" w:rsidRPr="00662FB1">
        <w:rPr>
          <w:sz w:val="15"/>
          <w:szCs w:val="15"/>
          <w:lang w:eastAsia="ja-JP"/>
        </w:rPr>
        <w:t>(not a complete list)</w:t>
      </w:r>
    </w:p>
    <w:p w:rsidR="00883933" w:rsidRPr="00662FB1" w:rsidRDefault="00883933" w:rsidP="005D6AA3">
      <w:pPr>
        <w:pStyle w:val="z-TopofForm"/>
        <w:numPr>
          <w:ilvl w:val="0"/>
          <w:numId w:val="24"/>
        </w:numPr>
        <w:tabs>
          <w:tab w:val="clear" w:pos="720"/>
          <w:tab w:val="num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130"/>
        <w:contextualSpacing/>
        <w:rPr>
          <w:sz w:val="18"/>
          <w:szCs w:val="18"/>
          <w:lang w:eastAsia="ja-JP"/>
        </w:rPr>
      </w:pPr>
      <w:r w:rsidRPr="00662FB1">
        <w:rPr>
          <w:sz w:val="18"/>
          <w:szCs w:val="18"/>
          <w:lang w:eastAsia="ja-JP"/>
        </w:rPr>
        <w:t>Mental Health Advocate Grievance Policy</w:t>
      </w:r>
    </w:p>
    <w:p w:rsidR="00883933" w:rsidRPr="00662FB1" w:rsidRDefault="00883933" w:rsidP="005D6AA3">
      <w:pPr>
        <w:pStyle w:val="z-TopofForm"/>
        <w:numPr>
          <w:ilvl w:val="0"/>
          <w:numId w:val="24"/>
        </w:numPr>
        <w:tabs>
          <w:tab w:val="clear" w:pos="720"/>
          <w:tab w:val="num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130"/>
        <w:contextualSpacing/>
        <w:rPr>
          <w:sz w:val="18"/>
          <w:szCs w:val="18"/>
          <w:lang w:eastAsia="ja-JP"/>
        </w:rPr>
      </w:pPr>
      <w:r w:rsidRPr="00662FB1">
        <w:rPr>
          <w:sz w:val="18"/>
          <w:szCs w:val="18"/>
          <w:lang w:eastAsia="ja-JP"/>
        </w:rPr>
        <w:t>Office of Ombudsman</w:t>
      </w:r>
    </w:p>
    <w:p w:rsidR="00883933" w:rsidRPr="00662FB1" w:rsidRDefault="00883933" w:rsidP="005D6AA3">
      <w:pPr>
        <w:pStyle w:val="z-TopofForm"/>
        <w:numPr>
          <w:ilvl w:val="0"/>
          <w:numId w:val="24"/>
        </w:numPr>
        <w:tabs>
          <w:tab w:val="clear" w:pos="720"/>
          <w:tab w:val="num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130"/>
        <w:contextualSpacing/>
        <w:rPr>
          <w:sz w:val="18"/>
          <w:szCs w:val="18"/>
          <w:lang w:eastAsia="ja-JP"/>
        </w:rPr>
      </w:pPr>
      <w:r w:rsidRPr="00662FB1">
        <w:rPr>
          <w:sz w:val="18"/>
          <w:szCs w:val="18"/>
          <w:lang w:eastAsia="ja-JP"/>
        </w:rPr>
        <w:t>Tama County Crisis Services</w:t>
      </w:r>
    </w:p>
    <w:p w:rsidR="00B94850" w:rsidRPr="00662FB1" w:rsidRDefault="00B94850" w:rsidP="005D6AA3">
      <w:pPr>
        <w:pStyle w:val="z-TopofForm"/>
        <w:numPr>
          <w:ilvl w:val="0"/>
          <w:numId w:val="24"/>
        </w:numPr>
        <w:tabs>
          <w:tab w:val="clear" w:pos="720"/>
          <w:tab w:val="num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130"/>
        <w:contextualSpacing/>
        <w:rPr>
          <w:sz w:val="18"/>
          <w:szCs w:val="18"/>
          <w:lang w:eastAsia="ja-JP"/>
        </w:rPr>
      </w:pPr>
      <w:r w:rsidRPr="00662F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72FFA" wp14:editId="70F86EBF">
                <wp:simplePos x="0" y="0"/>
                <wp:positionH relativeFrom="column">
                  <wp:posOffset>70789</wp:posOffset>
                </wp:positionH>
                <wp:positionV relativeFrom="paragraph">
                  <wp:posOffset>368935</wp:posOffset>
                </wp:positionV>
                <wp:extent cx="2499756" cy="0"/>
                <wp:effectExtent l="57150" t="57150" r="72390" b="571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9756" cy="0"/>
                        </a:xfrm>
                        <a:prstGeom prst="straightConnector1">
                          <a:avLst/>
                        </a:prstGeom>
                        <a:noFill/>
                        <a:ln w="31750" cmpd="dbl">
                          <a:solidFill>
                            <a:srgbClr val="FF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5.55pt;margin-top:29.05pt;width:196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" strokecolor="red" strokeweight="2.5pt">
                <v:stroke startarrow="diamond" endarrow="diamond" linestyle="thinThin"/>
              </v:shape>
            </w:pict>
          </mc:Fallback>
        </mc:AlternateContent>
      </w:r>
      <w:r w:rsidRPr="00662FB1">
        <w:rPr>
          <w:sz w:val="18"/>
          <w:szCs w:val="18"/>
          <w:lang w:eastAsia="ja-JP"/>
        </w:rPr>
        <w:t>Iowa and Nationwide Crisis Numbers</w:t>
      </w:r>
    </w:p>
    <w:sectPr w:rsidR="00B94850" w:rsidRPr="00662FB1" w:rsidSect="00F92A71">
      <w:footerReference w:type="even" r:id="rId12"/>
      <w:pgSz w:w="15840" w:h="12240" w:orient="landscape" w:code="1"/>
      <w:pgMar w:top="630" w:right="576" w:bottom="540" w:left="450" w:header="720" w:footer="375" w:gutter="0"/>
      <w:cols w:num="3" w:space="1138" w:equalWidth="0">
        <w:col w:w="3780" w:space="1260"/>
        <w:col w:w="4410" w:space="1260"/>
        <w:col w:w="4103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552" w:rsidRDefault="00DF0552" w:rsidP="006C5724">
      <w:r>
        <w:separator/>
      </w:r>
    </w:p>
  </w:endnote>
  <w:endnote w:type="continuationSeparator" w:id="0">
    <w:p w:rsidR="00DF0552" w:rsidRDefault="00DF0552" w:rsidP="006C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EB" w:rsidRDefault="00B167EB" w:rsidP="00B167EB">
    <w:pPr>
      <w:pStyle w:val="Footer"/>
      <w:tabs>
        <w:tab w:val="right" w:pos="7200"/>
        <w:tab w:val="left" w:pos="9915"/>
      </w:tabs>
      <w:jc w:val="left"/>
      <w:rPr>
        <w:rFonts w:asciiTheme="minorHAnsi" w:eastAsia="Arial Unicode MS" w:hAnsiTheme="minorHAnsi" w:cs="Arial Unicode MS"/>
        <w:i w:val="0"/>
        <w:sz w:val="14"/>
        <w:szCs w:val="14"/>
        <w:lang w:eastAsia="ja-JP"/>
      </w:rPr>
    </w:pPr>
    <w:r>
      <w:rPr>
        <w:rFonts w:asciiTheme="minorHAnsi" w:eastAsia="Arial Unicode MS" w:hAnsiTheme="minorHAnsi" w:cs="Arial Unicode MS"/>
        <w:i w:val="0"/>
        <w:sz w:val="14"/>
        <w:szCs w:val="14"/>
        <w:lang w:eastAsia="ja-JP"/>
      </w:rPr>
      <w:tab/>
    </w:r>
    <w:r>
      <w:rPr>
        <w:rFonts w:asciiTheme="minorHAnsi" w:eastAsia="Arial Unicode MS" w:hAnsiTheme="minorHAnsi" w:cs="Arial Unicode MS"/>
        <w:i w:val="0"/>
        <w:sz w:val="14"/>
        <w:szCs w:val="14"/>
        <w:lang w:eastAsia="ja-JP"/>
      </w:rPr>
      <w:tab/>
    </w:r>
  </w:p>
  <w:p w:rsidR="00B167EB" w:rsidRPr="003420BE" w:rsidRDefault="00B44A9A" w:rsidP="00B167EB">
    <w:pPr>
      <w:pStyle w:val="Footer"/>
      <w:tabs>
        <w:tab w:val="right" w:pos="7200"/>
      </w:tabs>
      <w:rPr>
        <w:rFonts w:asciiTheme="minorHAnsi" w:hAnsiTheme="minorHAnsi"/>
        <w:i w:val="0"/>
        <w:sz w:val="13"/>
        <w:szCs w:val="13"/>
      </w:rPr>
    </w:pPr>
    <w:r>
      <w:rPr>
        <w:rFonts w:asciiTheme="minorHAnsi" w:eastAsia="Arial Unicode MS" w:hAnsiTheme="minorHAnsi" w:cs="Arial Unicode MS"/>
        <w:i w:val="0"/>
        <w:sz w:val="13"/>
        <w:szCs w:val="13"/>
        <w:lang w:eastAsia="ja-JP"/>
      </w:rPr>
      <w:t xml:space="preserve">          </w:t>
    </w:r>
    <w:r w:rsidR="00B167EB" w:rsidRPr="003420BE">
      <w:rPr>
        <w:rFonts w:asciiTheme="minorHAnsi" w:eastAsia="Arial Unicode MS" w:hAnsiTheme="minorHAnsi" w:cs="Arial Unicode MS"/>
        <w:i w:val="0"/>
        <w:sz w:val="13"/>
        <w:szCs w:val="13"/>
        <w:lang w:eastAsia="ja-JP"/>
      </w:rPr>
      <w:t>Updated 07/01/2018</w:t>
    </w:r>
  </w:p>
  <w:p w:rsidR="00B167EB" w:rsidRDefault="00B167EB" w:rsidP="00B16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552" w:rsidRDefault="00DF0552" w:rsidP="006C5724">
      <w:r>
        <w:separator/>
      </w:r>
    </w:p>
  </w:footnote>
  <w:footnote w:type="continuationSeparator" w:id="0">
    <w:p w:rsidR="00DF0552" w:rsidRDefault="00DF0552" w:rsidP="006C5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C65FBD"/>
    <w:multiLevelType w:val="hybridMultilevel"/>
    <w:tmpl w:val="4502B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2302BE0"/>
    <w:multiLevelType w:val="hybridMultilevel"/>
    <w:tmpl w:val="EC60B018"/>
    <w:lvl w:ilvl="0" w:tplc="5AD6435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99757B"/>
    <w:multiLevelType w:val="hybridMultilevel"/>
    <w:tmpl w:val="771E42EE"/>
    <w:lvl w:ilvl="0" w:tplc="F92E1286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0E191353"/>
    <w:multiLevelType w:val="hybridMultilevel"/>
    <w:tmpl w:val="299EF3C4"/>
    <w:lvl w:ilvl="0" w:tplc="F92E128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695509"/>
    <w:multiLevelType w:val="hybridMultilevel"/>
    <w:tmpl w:val="DE842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B67B51"/>
    <w:multiLevelType w:val="hybridMultilevel"/>
    <w:tmpl w:val="5D72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4A40AE0"/>
    <w:multiLevelType w:val="hybridMultilevel"/>
    <w:tmpl w:val="CA80434E"/>
    <w:lvl w:ilvl="0" w:tplc="EBA84508">
      <w:start w:val="2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D0AC8"/>
    <w:multiLevelType w:val="hybridMultilevel"/>
    <w:tmpl w:val="AAEE1E7E"/>
    <w:lvl w:ilvl="0" w:tplc="F5E4DF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cs="Wingdings" w:hint="default"/>
      </w:rPr>
    </w:lvl>
  </w:abstractNum>
  <w:abstractNum w:abstractNumId="9">
    <w:nsid w:val="25C81910"/>
    <w:multiLevelType w:val="hybridMultilevel"/>
    <w:tmpl w:val="817C1352"/>
    <w:lvl w:ilvl="0" w:tplc="8C3EC774">
      <w:start w:val="1"/>
      <w:numFmt w:val="bullet"/>
      <w:lvlText w:val=""/>
      <w:lvlJc w:val="left"/>
      <w:pPr>
        <w:tabs>
          <w:tab w:val="num" w:pos="907"/>
        </w:tabs>
        <w:ind w:left="907" w:hanging="360"/>
      </w:pPr>
      <w:rPr>
        <w:rFonts w:ascii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cs="Wingdings" w:hint="default"/>
      </w:rPr>
    </w:lvl>
  </w:abstractNum>
  <w:abstractNum w:abstractNumId="10">
    <w:nsid w:val="267D5019"/>
    <w:multiLevelType w:val="multilevel"/>
    <w:tmpl w:val="613499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cs="Wingdings" w:hint="default"/>
      </w:rPr>
    </w:lvl>
  </w:abstractNum>
  <w:abstractNum w:abstractNumId="11">
    <w:nsid w:val="31665D80"/>
    <w:multiLevelType w:val="hybridMultilevel"/>
    <w:tmpl w:val="613499F8"/>
    <w:lvl w:ilvl="0" w:tplc="5AD6435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cs="Wingdings" w:hint="default"/>
      </w:rPr>
    </w:lvl>
  </w:abstractNum>
  <w:abstractNum w:abstractNumId="12">
    <w:nsid w:val="3BA4371A"/>
    <w:multiLevelType w:val="hybridMultilevel"/>
    <w:tmpl w:val="1AE409C4"/>
    <w:lvl w:ilvl="0" w:tplc="5AD6435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4826C05"/>
    <w:multiLevelType w:val="hybridMultilevel"/>
    <w:tmpl w:val="ABAEE582"/>
    <w:lvl w:ilvl="0" w:tplc="5AD6435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9016A63"/>
    <w:multiLevelType w:val="hybridMultilevel"/>
    <w:tmpl w:val="4AC4C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FBC3874"/>
    <w:multiLevelType w:val="hybridMultilevel"/>
    <w:tmpl w:val="5AFCEFC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1D7B34"/>
    <w:multiLevelType w:val="hybridMultilevel"/>
    <w:tmpl w:val="7ABC2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93B76FB"/>
    <w:multiLevelType w:val="hybridMultilevel"/>
    <w:tmpl w:val="86F62720"/>
    <w:lvl w:ilvl="0" w:tplc="F92E1286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18">
    <w:nsid w:val="5BDC5ADD"/>
    <w:multiLevelType w:val="hybridMultilevel"/>
    <w:tmpl w:val="180CC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95597"/>
    <w:multiLevelType w:val="hybridMultilevel"/>
    <w:tmpl w:val="B734EB1A"/>
    <w:lvl w:ilvl="0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cs="Wingdings" w:hint="default"/>
      </w:rPr>
    </w:lvl>
  </w:abstractNum>
  <w:abstractNum w:abstractNumId="20">
    <w:nsid w:val="625072F5"/>
    <w:multiLevelType w:val="multilevel"/>
    <w:tmpl w:val="DE842B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590AF0"/>
    <w:multiLevelType w:val="hybridMultilevel"/>
    <w:tmpl w:val="A888F6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685A20E9"/>
    <w:multiLevelType w:val="multilevel"/>
    <w:tmpl w:val="817C1352"/>
    <w:lvl w:ilvl="0">
      <w:start w:val="1"/>
      <w:numFmt w:val="bullet"/>
      <w:lvlText w:val=""/>
      <w:lvlJc w:val="left"/>
      <w:pPr>
        <w:tabs>
          <w:tab w:val="num" w:pos="907"/>
        </w:tabs>
        <w:ind w:left="907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cs="Wingdings" w:hint="default"/>
      </w:rPr>
    </w:lvl>
  </w:abstractNum>
  <w:abstractNum w:abstractNumId="23">
    <w:nsid w:val="6DBC266E"/>
    <w:multiLevelType w:val="hybridMultilevel"/>
    <w:tmpl w:val="0E1A7E3C"/>
    <w:lvl w:ilvl="0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cs="Wingdings" w:hint="default"/>
      </w:rPr>
    </w:lvl>
  </w:abstractNum>
  <w:abstractNum w:abstractNumId="24">
    <w:nsid w:val="72463392"/>
    <w:multiLevelType w:val="hybridMultilevel"/>
    <w:tmpl w:val="B924382A"/>
    <w:lvl w:ilvl="0" w:tplc="5AD6435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3DA312C"/>
    <w:multiLevelType w:val="hybridMultilevel"/>
    <w:tmpl w:val="48F8A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1"/>
  </w:num>
  <w:num w:numId="5">
    <w:abstractNumId w:val="21"/>
  </w:num>
  <w:num w:numId="6">
    <w:abstractNumId w:val="24"/>
  </w:num>
  <w:num w:numId="7">
    <w:abstractNumId w:val="14"/>
  </w:num>
  <w:num w:numId="8">
    <w:abstractNumId w:val="3"/>
  </w:num>
  <w:num w:numId="9">
    <w:abstractNumId w:val="4"/>
  </w:num>
  <w:num w:numId="10">
    <w:abstractNumId w:val="17"/>
  </w:num>
  <w:num w:numId="11">
    <w:abstractNumId w:val="16"/>
  </w:num>
  <w:num w:numId="12">
    <w:abstractNumId w:val="12"/>
  </w:num>
  <w:num w:numId="13">
    <w:abstractNumId w:val="2"/>
  </w:num>
  <w:num w:numId="14">
    <w:abstractNumId w:val="13"/>
  </w:num>
  <w:num w:numId="15">
    <w:abstractNumId w:val="25"/>
  </w:num>
  <w:num w:numId="16">
    <w:abstractNumId w:val="5"/>
  </w:num>
  <w:num w:numId="17">
    <w:abstractNumId w:val="20"/>
  </w:num>
  <w:num w:numId="18">
    <w:abstractNumId w:val="19"/>
  </w:num>
  <w:num w:numId="19">
    <w:abstractNumId w:val="23"/>
  </w:num>
  <w:num w:numId="20">
    <w:abstractNumId w:val="9"/>
  </w:num>
  <w:num w:numId="21">
    <w:abstractNumId w:val="22"/>
  </w:num>
  <w:num w:numId="22">
    <w:abstractNumId w:val="11"/>
  </w:num>
  <w:num w:numId="23">
    <w:abstractNumId w:val="10"/>
  </w:num>
  <w:num w:numId="24">
    <w:abstractNumId w:val="8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76"/>
    <w:rsid w:val="00004752"/>
    <w:rsid w:val="000163D8"/>
    <w:rsid w:val="00024DA6"/>
    <w:rsid w:val="00025694"/>
    <w:rsid w:val="00083D91"/>
    <w:rsid w:val="00087266"/>
    <w:rsid w:val="00093C0B"/>
    <w:rsid w:val="000A60AA"/>
    <w:rsid w:val="000A68F4"/>
    <w:rsid w:val="000A732E"/>
    <w:rsid w:val="000C2E3D"/>
    <w:rsid w:val="000C2F5B"/>
    <w:rsid w:val="000D3F5D"/>
    <w:rsid w:val="000E6A80"/>
    <w:rsid w:val="000F398B"/>
    <w:rsid w:val="00106441"/>
    <w:rsid w:val="001138A1"/>
    <w:rsid w:val="00162EE3"/>
    <w:rsid w:val="001651DB"/>
    <w:rsid w:val="00166AF9"/>
    <w:rsid w:val="001741D7"/>
    <w:rsid w:val="0019195E"/>
    <w:rsid w:val="001A675A"/>
    <w:rsid w:val="001A6F7B"/>
    <w:rsid w:val="001D207B"/>
    <w:rsid w:val="001E0299"/>
    <w:rsid w:val="001E1BE8"/>
    <w:rsid w:val="00201F77"/>
    <w:rsid w:val="00207D5C"/>
    <w:rsid w:val="002227FB"/>
    <w:rsid w:val="00223A79"/>
    <w:rsid w:val="00224B8B"/>
    <w:rsid w:val="00224D75"/>
    <w:rsid w:val="00232711"/>
    <w:rsid w:val="0023450C"/>
    <w:rsid w:val="0023583A"/>
    <w:rsid w:val="00262E26"/>
    <w:rsid w:val="00264624"/>
    <w:rsid w:val="00265C1F"/>
    <w:rsid w:val="00270303"/>
    <w:rsid w:val="00270421"/>
    <w:rsid w:val="00271C88"/>
    <w:rsid w:val="0029022A"/>
    <w:rsid w:val="00290ABA"/>
    <w:rsid w:val="002A7DD1"/>
    <w:rsid w:val="002B35FB"/>
    <w:rsid w:val="002D136B"/>
    <w:rsid w:val="002D549B"/>
    <w:rsid w:val="002E0EC1"/>
    <w:rsid w:val="002E4A49"/>
    <w:rsid w:val="002E73B1"/>
    <w:rsid w:val="002F4DE8"/>
    <w:rsid w:val="002F61A1"/>
    <w:rsid w:val="003402E4"/>
    <w:rsid w:val="003415BA"/>
    <w:rsid w:val="003420BE"/>
    <w:rsid w:val="00346730"/>
    <w:rsid w:val="00346E0F"/>
    <w:rsid w:val="003577B2"/>
    <w:rsid w:val="0036056C"/>
    <w:rsid w:val="003607DF"/>
    <w:rsid w:val="00360C65"/>
    <w:rsid w:val="003C6B90"/>
    <w:rsid w:val="003D1420"/>
    <w:rsid w:val="003F075D"/>
    <w:rsid w:val="003F0854"/>
    <w:rsid w:val="00402495"/>
    <w:rsid w:val="00415143"/>
    <w:rsid w:val="004176B3"/>
    <w:rsid w:val="0042128C"/>
    <w:rsid w:val="00424664"/>
    <w:rsid w:val="00464F1B"/>
    <w:rsid w:val="00483C6E"/>
    <w:rsid w:val="00493F5C"/>
    <w:rsid w:val="004966E9"/>
    <w:rsid w:val="004B3205"/>
    <w:rsid w:val="004C7A39"/>
    <w:rsid w:val="004E084A"/>
    <w:rsid w:val="005102FA"/>
    <w:rsid w:val="005242DE"/>
    <w:rsid w:val="00524848"/>
    <w:rsid w:val="00525422"/>
    <w:rsid w:val="00534BBD"/>
    <w:rsid w:val="00540EA6"/>
    <w:rsid w:val="00547346"/>
    <w:rsid w:val="0055691F"/>
    <w:rsid w:val="00567876"/>
    <w:rsid w:val="00573F65"/>
    <w:rsid w:val="005808E4"/>
    <w:rsid w:val="00580AD2"/>
    <w:rsid w:val="00593614"/>
    <w:rsid w:val="005B3697"/>
    <w:rsid w:val="005B3F60"/>
    <w:rsid w:val="005C216C"/>
    <w:rsid w:val="005D6AA3"/>
    <w:rsid w:val="005E5C76"/>
    <w:rsid w:val="00605346"/>
    <w:rsid w:val="00611654"/>
    <w:rsid w:val="006163C1"/>
    <w:rsid w:val="00623D8A"/>
    <w:rsid w:val="006249C8"/>
    <w:rsid w:val="0062692C"/>
    <w:rsid w:val="006313BC"/>
    <w:rsid w:val="00650433"/>
    <w:rsid w:val="00662C03"/>
    <w:rsid w:val="00662FB1"/>
    <w:rsid w:val="006639EB"/>
    <w:rsid w:val="0067553E"/>
    <w:rsid w:val="00686873"/>
    <w:rsid w:val="006C5724"/>
    <w:rsid w:val="006C63DA"/>
    <w:rsid w:val="006D5DA2"/>
    <w:rsid w:val="006F5E08"/>
    <w:rsid w:val="00726088"/>
    <w:rsid w:val="0073252A"/>
    <w:rsid w:val="00733849"/>
    <w:rsid w:val="007433D3"/>
    <w:rsid w:val="007536E5"/>
    <w:rsid w:val="00756B10"/>
    <w:rsid w:val="007628B9"/>
    <w:rsid w:val="00763BDE"/>
    <w:rsid w:val="00765C83"/>
    <w:rsid w:val="007807B3"/>
    <w:rsid w:val="007951DD"/>
    <w:rsid w:val="00795221"/>
    <w:rsid w:val="007B2ECE"/>
    <w:rsid w:val="007B4602"/>
    <w:rsid w:val="007B6AA3"/>
    <w:rsid w:val="007D0602"/>
    <w:rsid w:val="007E0EA1"/>
    <w:rsid w:val="00801A62"/>
    <w:rsid w:val="00812F5E"/>
    <w:rsid w:val="008141A0"/>
    <w:rsid w:val="00815F63"/>
    <w:rsid w:val="00820678"/>
    <w:rsid w:val="00820911"/>
    <w:rsid w:val="00835760"/>
    <w:rsid w:val="00843E7E"/>
    <w:rsid w:val="008529C4"/>
    <w:rsid w:val="00860961"/>
    <w:rsid w:val="00867000"/>
    <w:rsid w:val="0087598A"/>
    <w:rsid w:val="00883933"/>
    <w:rsid w:val="00883E75"/>
    <w:rsid w:val="00885193"/>
    <w:rsid w:val="00895542"/>
    <w:rsid w:val="008B1766"/>
    <w:rsid w:val="008B563F"/>
    <w:rsid w:val="008C2B29"/>
    <w:rsid w:val="008C7DAA"/>
    <w:rsid w:val="00934B95"/>
    <w:rsid w:val="00942C77"/>
    <w:rsid w:val="009435A1"/>
    <w:rsid w:val="009462F7"/>
    <w:rsid w:val="00947AA9"/>
    <w:rsid w:val="00954C97"/>
    <w:rsid w:val="00963D09"/>
    <w:rsid w:val="0097626D"/>
    <w:rsid w:val="009811F3"/>
    <w:rsid w:val="00984C63"/>
    <w:rsid w:val="00993540"/>
    <w:rsid w:val="009935D3"/>
    <w:rsid w:val="0099372F"/>
    <w:rsid w:val="00994C01"/>
    <w:rsid w:val="00995EE6"/>
    <w:rsid w:val="009A12EF"/>
    <w:rsid w:val="009A3CF1"/>
    <w:rsid w:val="009B53C6"/>
    <w:rsid w:val="009D65E5"/>
    <w:rsid w:val="009D7BE6"/>
    <w:rsid w:val="009E7677"/>
    <w:rsid w:val="00A01152"/>
    <w:rsid w:val="00A11D71"/>
    <w:rsid w:val="00A21F91"/>
    <w:rsid w:val="00A2439E"/>
    <w:rsid w:val="00A2620E"/>
    <w:rsid w:val="00A3275B"/>
    <w:rsid w:val="00A448E3"/>
    <w:rsid w:val="00A502D2"/>
    <w:rsid w:val="00A65E6B"/>
    <w:rsid w:val="00A674B0"/>
    <w:rsid w:val="00A67EA1"/>
    <w:rsid w:val="00A76252"/>
    <w:rsid w:val="00A91117"/>
    <w:rsid w:val="00A97B8C"/>
    <w:rsid w:val="00AE3420"/>
    <w:rsid w:val="00AF7DE3"/>
    <w:rsid w:val="00B00E2E"/>
    <w:rsid w:val="00B0249B"/>
    <w:rsid w:val="00B07B68"/>
    <w:rsid w:val="00B1358F"/>
    <w:rsid w:val="00B167EB"/>
    <w:rsid w:val="00B32562"/>
    <w:rsid w:val="00B437F1"/>
    <w:rsid w:val="00B44A9A"/>
    <w:rsid w:val="00B81FD8"/>
    <w:rsid w:val="00B94850"/>
    <w:rsid w:val="00B96321"/>
    <w:rsid w:val="00B96552"/>
    <w:rsid w:val="00BB1289"/>
    <w:rsid w:val="00BB65EB"/>
    <w:rsid w:val="00BC2B82"/>
    <w:rsid w:val="00BC6B52"/>
    <w:rsid w:val="00BD492A"/>
    <w:rsid w:val="00BF4150"/>
    <w:rsid w:val="00BF4913"/>
    <w:rsid w:val="00C058E6"/>
    <w:rsid w:val="00C20D19"/>
    <w:rsid w:val="00C27A6B"/>
    <w:rsid w:val="00C32D97"/>
    <w:rsid w:val="00C40BAC"/>
    <w:rsid w:val="00C422F9"/>
    <w:rsid w:val="00C52FB6"/>
    <w:rsid w:val="00C5473C"/>
    <w:rsid w:val="00C55D34"/>
    <w:rsid w:val="00C729E2"/>
    <w:rsid w:val="00C92DD8"/>
    <w:rsid w:val="00CA6798"/>
    <w:rsid w:val="00CC3D9C"/>
    <w:rsid w:val="00CD7068"/>
    <w:rsid w:val="00CE05F4"/>
    <w:rsid w:val="00CE0DAB"/>
    <w:rsid w:val="00CE701D"/>
    <w:rsid w:val="00CF5954"/>
    <w:rsid w:val="00D16C8E"/>
    <w:rsid w:val="00D212A8"/>
    <w:rsid w:val="00D22AD6"/>
    <w:rsid w:val="00D41C7E"/>
    <w:rsid w:val="00D53829"/>
    <w:rsid w:val="00D61C94"/>
    <w:rsid w:val="00D70CC5"/>
    <w:rsid w:val="00D80ED9"/>
    <w:rsid w:val="00D81336"/>
    <w:rsid w:val="00D87A93"/>
    <w:rsid w:val="00D90FB4"/>
    <w:rsid w:val="00DA0C75"/>
    <w:rsid w:val="00DA2DAC"/>
    <w:rsid w:val="00DB7E44"/>
    <w:rsid w:val="00DC0AA9"/>
    <w:rsid w:val="00DC5DE1"/>
    <w:rsid w:val="00DC5E8C"/>
    <w:rsid w:val="00DF0552"/>
    <w:rsid w:val="00DF5207"/>
    <w:rsid w:val="00E03D6C"/>
    <w:rsid w:val="00E10F4D"/>
    <w:rsid w:val="00E263C7"/>
    <w:rsid w:val="00E345E5"/>
    <w:rsid w:val="00E40F10"/>
    <w:rsid w:val="00E4753D"/>
    <w:rsid w:val="00E479EF"/>
    <w:rsid w:val="00E60EDE"/>
    <w:rsid w:val="00E81119"/>
    <w:rsid w:val="00E90DC0"/>
    <w:rsid w:val="00EA016D"/>
    <w:rsid w:val="00EA10AB"/>
    <w:rsid w:val="00EB5E9D"/>
    <w:rsid w:val="00EB772E"/>
    <w:rsid w:val="00EB7ADD"/>
    <w:rsid w:val="00EC1F65"/>
    <w:rsid w:val="00EF0541"/>
    <w:rsid w:val="00EF1237"/>
    <w:rsid w:val="00EF680F"/>
    <w:rsid w:val="00F03228"/>
    <w:rsid w:val="00F117A0"/>
    <w:rsid w:val="00F40A83"/>
    <w:rsid w:val="00F4669A"/>
    <w:rsid w:val="00F512F1"/>
    <w:rsid w:val="00F92A71"/>
    <w:rsid w:val="00FB0753"/>
    <w:rsid w:val="00FB0A10"/>
    <w:rsid w:val="00FC2640"/>
    <w:rsid w:val="00FC3574"/>
    <w:rsid w:val="00FC5CA2"/>
    <w:rsid w:val="00FC7322"/>
    <w:rsid w:val="00FD61AA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link w:val="z-TopofFormChar"/>
    <w:rPr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rsid w:val="00765C83"/>
    <w:rPr>
      <w:sz w:val="24"/>
      <w:szCs w:val="24"/>
    </w:rPr>
  </w:style>
  <w:style w:type="character" w:customStyle="1" w:styleId="z-BottomofForm1">
    <w:name w:val="z-Bottom of Form1"/>
    <w:uiPriority w:val="99"/>
    <w:rPr>
      <w:sz w:val="18"/>
      <w:szCs w:val="18"/>
    </w:rPr>
  </w:style>
  <w:style w:type="paragraph" w:styleId="Header">
    <w:name w:val="header"/>
    <w:basedOn w:val="z-TopofForm"/>
    <w:link w:val="HeaderChar"/>
    <w:uiPriority w:val="99"/>
    <w:semiHidden/>
    <w:pPr>
      <w:jc w:val="center"/>
    </w:pPr>
    <w:rPr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</w:rPr>
  </w:style>
  <w:style w:type="paragraph" w:styleId="NormalWeb">
    <w:name w:val="Normal (Web)"/>
    <w:basedOn w:val="z-TopofForm"/>
    <w:uiPriority w:val="99"/>
    <w:semiHidden/>
  </w:style>
  <w:style w:type="paragraph" w:styleId="Footer">
    <w:name w:val="footer"/>
    <w:basedOn w:val="z-TopofForm"/>
    <w:link w:val="FooterChar"/>
    <w:uiPriority w:val="99"/>
    <w:semiHidden/>
    <w:pPr>
      <w:jc w:val="center"/>
    </w:pPr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  <w:style w:type="paragraph" w:customStyle="1" w:styleId="HTMLAcronym1">
    <w:name w:val="HTML Acronym1"/>
    <w:basedOn w:val="z-TopofForm"/>
    <w:uiPriority w:val="99"/>
    <w:semiHidden/>
    <w:rPr>
      <w:sz w:val="20"/>
      <w:szCs w:val="20"/>
    </w:rPr>
  </w:style>
  <w:style w:type="character" w:customStyle="1" w:styleId="HTMLAddress1">
    <w:name w:val="HTML Address1"/>
    <w:uiPriority w:val="99"/>
    <w:semiHidden/>
    <w:rPr>
      <w:vertAlign w:val="superscript"/>
    </w:rPr>
  </w:style>
  <w:style w:type="paragraph" w:customStyle="1" w:styleId="HTMLCite1">
    <w:name w:val="HTML Cite1"/>
    <w:basedOn w:val="z-TopofForm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rsid w:val="00E40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F680F"/>
    <w:rPr>
      <w:color w:val="0000FF"/>
      <w:u w:val="single"/>
    </w:rPr>
  </w:style>
  <w:style w:type="paragraph" w:customStyle="1" w:styleId="Default">
    <w:name w:val="Default"/>
    <w:uiPriority w:val="99"/>
    <w:rsid w:val="0052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524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link w:val="z-TopofFormChar"/>
    <w:rPr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rsid w:val="00765C83"/>
    <w:rPr>
      <w:sz w:val="24"/>
      <w:szCs w:val="24"/>
    </w:rPr>
  </w:style>
  <w:style w:type="character" w:customStyle="1" w:styleId="z-BottomofForm1">
    <w:name w:val="z-Bottom of Form1"/>
    <w:uiPriority w:val="99"/>
    <w:rPr>
      <w:sz w:val="18"/>
      <w:szCs w:val="18"/>
    </w:rPr>
  </w:style>
  <w:style w:type="paragraph" w:styleId="Header">
    <w:name w:val="header"/>
    <w:basedOn w:val="z-TopofForm"/>
    <w:link w:val="HeaderChar"/>
    <w:uiPriority w:val="99"/>
    <w:semiHidden/>
    <w:pPr>
      <w:jc w:val="center"/>
    </w:pPr>
    <w:rPr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</w:rPr>
  </w:style>
  <w:style w:type="paragraph" w:styleId="NormalWeb">
    <w:name w:val="Normal (Web)"/>
    <w:basedOn w:val="z-TopofForm"/>
    <w:uiPriority w:val="99"/>
    <w:semiHidden/>
  </w:style>
  <w:style w:type="paragraph" w:styleId="Footer">
    <w:name w:val="footer"/>
    <w:basedOn w:val="z-TopofForm"/>
    <w:link w:val="FooterChar"/>
    <w:uiPriority w:val="99"/>
    <w:semiHidden/>
    <w:pPr>
      <w:jc w:val="center"/>
    </w:pPr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  <w:style w:type="paragraph" w:customStyle="1" w:styleId="HTMLAcronym1">
    <w:name w:val="HTML Acronym1"/>
    <w:basedOn w:val="z-TopofForm"/>
    <w:uiPriority w:val="99"/>
    <w:semiHidden/>
    <w:rPr>
      <w:sz w:val="20"/>
      <w:szCs w:val="20"/>
    </w:rPr>
  </w:style>
  <w:style w:type="character" w:customStyle="1" w:styleId="HTMLAddress1">
    <w:name w:val="HTML Address1"/>
    <w:uiPriority w:val="99"/>
    <w:semiHidden/>
    <w:rPr>
      <w:vertAlign w:val="superscript"/>
    </w:rPr>
  </w:style>
  <w:style w:type="paragraph" w:customStyle="1" w:styleId="HTMLCite1">
    <w:name w:val="HTML Cite1"/>
    <w:basedOn w:val="z-TopofForm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rsid w:val="00E40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F680F"/>
    <w:rPr>
      <w:color w:val="0000FF"/>
      <w:u w:val="single"/>
    </w:rPr>
  </w:style>
  <w:style w:type="paragraph" w:customStyle="1" w:styleId="Default">
    <w:name w:val="Default"/>
    <w:uiPriority w:val="99"/>
    <w:rsid w:val="0052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524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centerassoc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enterasso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B3DB0-A689-43E3-BE5B-1A18F8A7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Rick Delagardelle</dc:creator>
  <cp:lastModifiedBy>Libby Reekers</cp:lastModifiedBy>
  <cp:revision>2</cp:revision>
  <cp:lastPrinted>2018-12-17T20:50:00Z</cp:lastPrinted>
  <dcterms:created xsi:type="dcterms:W3CDTF">2018-12-18T18:40:00Z</dcterms:created>
  <dcterms:modified xsi:type="dcterms:W3CDTF">2018-12-18T18:40:00Z</dcterms:modified>
</cp:coreProperties>
</file>